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E57" w:rsidRDefault="00F06AD9">
      <w:bookmarkStart w:id="0" w:name="_GoBack"/>
      <w:bookmarkEnd w:id="0"/>
      <w:r>
        <w:rPr>
          <w:b/>
          <w:sz w:val="28"/>
        </w:rPr>
        <w:t xml:space="preserve">[MS-ASDTYPE]: </w:t>
      </w:r>
    </w:p>
    <w:p w:rsidR="002E3E57" w:rsidRDefault="00F06AD9">
      <w:r>
        <w:rPr>
          <w:b/>
          <w:sz w:val="28"/>
        </w:rPr>
        <w:t>Exchange ActiveSync: Data Types</w:t>
      </w:r>
    </w:p>
    <w:p w:rsidR="002E3E57" w:rsidRDefault="002E3E57">
      <w:pPr>
        <w:pStyle w:val="CoverHR"/>
      </w:pPr>
    </w:p>
    <w:p w:rsidR="00DB0D01" w:rsidRPr="00893F99" w:rsidRDefault="00F06AD9" w:rsidP="00DB0D01">
      <w:pPr>
        <w:pStyle w:val="MSDNH2"/>
        <w:spacing w:line="288" w:lineRule="auto"/>
        <w:textAlignment w:val="top"/>
      </w:pPr>
      <w:r>
        <w:t>Intellectual Property Rights Notice for Open Specifications Documentation</w:t>
      </w:r>
    </w:p>
    <w:p w:rsidR="00DB0D01" w:rsidRDefault="00F06AD9" w:rsidP="00DB0D01">
      <w:pPr>
        <w:pStyle w:val="ListParagraph"/>
        <w:numPr>
          <w:ilvl w:val="0"/>
          <w:numId w:val="5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F06AD9" w:rsidP="00DB0D01">
      <w:pPr>
        <w:pStyle w:val="ListParagraph"/>
        <w:numPr>
          <w:ilvl w:val="0"/>
          <w:numId w:val="5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F06AD9" w:rsidP="00DB0D01">
      <w:pPr>
        <w:pStyle w:val="ListParagraph"/>
        <w:numPr>
          <w:ilvl w:val="0"/>
          <w:numId w:val="51"/>
        </w:numPr>
        <w:spacing w:before="0" w:after="120" w:line="360" w:lineRule="auto"/>
        <w:textAlignment w:val="top"/>
      </w:pPr>
      <w:r>
        <w:rPr>
          <w:b/>
        </w:rPr>
        <w:t>No Trade Secrets</w:t>
      </w:r>
      <w:r>
        <w:t>. Microsoft</w:t>
      </w:r>
      <w:r>
        <w:t xml:space="preserve"> does not claim any trade secret rights in this documentation. </w:t>
      </w:r>
    </w:p>
    <w:p w:rsidR="00DB0D01" w:rsidRDefault="00F06AD9"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F06AD9" w:rsidP="00DB0D01">
      <w:pPr>
        <w:pStyle w:val="ListParagraph"/>
        <w:numPr>
          <w:ilvl w:val="0"/>
          <w:numId w:val="5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F06AD9" w:rsidP="00DB0D01">
      <w:pPr>
        <w:pStyle w:val="ListParagraph"/>
        <w:numPr>
          <w:ilvl w:val="0"/>
          <w:numId w:val="5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F06AD9"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E3E57" w:rsidRDefault="00F06AD9"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2E3E57" w:rsidRDefault="00F06AD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E3E57" w:rsidTr="002E3E57">
        <w:trPr>
          <w:cnfStyle w:val="100000000000" w:firstRow="1" w:lastRow="0" w:firstColumn="0" w:lastColumn="0" w:oddVBand="0" w:evenVBand="0" w:oddHBand="0" w:evenHBand="0" w:firstRowFirstColumn="0" w:firstRowLastColumn="0" w:lastRowFirstColumn="0" w:lastRowLastColumn="0"/>
          <w:tblHeader/>
        </w:trPr>
        <w:tc>
          <w:tcPr>
            <w:tcW w:w="0" w:type="auto"/>
          </w:tcPr>
          <w:p w:rsidR="002E3E57" w:rsidRDefault="00F06AD9">
            <w:pPr>
              <w:pStyle w:val="TableHeaderText"/>
            </w:pPr>
            <w:r>
              <w:t>Date</w:t>
            </w:r>
          </w:p>
        </w:tc>
        <w:tc>
          <w:tcPr>
            <w:tcW w:w="0" w:type="auto"/>
          </w:tcPr>
          <w:p w:rsidR="002E3E57" w:rsidRDefault="00F06AD9">
            <w:pPr>
              <w:pStyle w:val="TableHeaderText"/>
            </w:pPr>
            <w:r>
              <w:t>Revision History</w:t>
            </w:r>
          </w:p>
        </w:tc>
        <w:tc>
          <w:tcPr>
            <w:tcW w:w="0" w:type="auto"/>
          </w:tcPr>
          <w:p w:rsidR="002E3E57" w:rsidRDefault="00F06AD9">
            <w:pPr>
              <w:pStyle w:val="TableHeaderText"/>
            </w:pPr>
            <w:r>
              <w:t>Revision Class</w:t>
            </w:r>
          </w:p>
        </w:tc>
        <w:tc>
          <w:tcPr>
            <w:tcW w:w="0" w:type="auto"/>
          </w:tcPr>
          <w:p w:rsidR="002E3E57" w:rsidRDefault="00F06AD9">
            <w:pPr>
              <w:pStyle w:val="TableHeaderText"/>
            </w:pPr>
            <w:r>
              <w:t>Comments</w:t>
            </w:r>
          </w:p>
        </w:tc>
      </w:tr>
      <w:tr w:rsidR="002E3E57" w:rsidTr="002E3E57">
        <w:tc>
          <w:tcPr>
            <w:tcW w:w="0" w:type="auto"/>
            <w:vAlign w:val="center"/>
          </w:tcPr>
          <w:p w:rsidR="002E3E57" w:rsidRDefault="00F06AD9">
            <w:pPr>
              <w:pStyle w:val="TableBodyText"/>
            </w:pPr>
            <w:r>
              <w:t>12/3/2008</w:t>
            </w:r>
          </w:p>
        </w:tc>
        <w:tc>
          <w:tcPr>
            <w:tcW w:w="0" w:type="auto"/>
            <w:vAlign w:val="center"/>
          </w:tcPr>
          <w:p w:rsidR="002E3E57" w:rsidRDefault="00F06AD9">
            <w:pPr>
              <w:pStyle w:val="TableBodyText"/>
            </w:pPr>
            <w:r>
              <w:t>1.0.0</w:t>
            </w:r>
          </w:p>
        </w:tc>
        <w:tc>
          <w:tcPr>
            <w:tcW w:w="0" w:type="auto"/>
            <w:vAlign w:val="center"/>
          </w:tcPr>
          <w:p w:rsidR="002E3E57" w:rsidRDefault="00F06AD9">
            <w:pPr>
              <w:pStyle w:val="TableBodyText"/>
            </w:pPr>
            <w:r>
              <w:t>Major</w:t>
            </w:r>
          </w:p>
        </w:tc>
        <w:tc>
          <w:tcPr>
            <w:tcW w:w="0" w:type="auto"/>
            <w:vAlign w:val="center"/>
          </w:tcPr>
          <w:p w:rsidR="002E3E57" w:rsidRDefault="00F06AD9">
            <w:pPr>
              <w:pStyle w:val="TableBodyText"/>
            </w:pPr>
            <w:r>
              <w:t>Initial Release.</w:t>
            </w:r>
          </w:p>
        </w:tc>
      </w:tr>
      <w:tr w:rsidR="002E3E57" w:rsidTr="002E3E57">
        <w:tc>
          <w:tcPr>
            <w:tcW w:w="0" w:type="auto"/>
            <w:vAlign w:val="center"/>
          </w:tcPr>
          <w:p w:rsidR="002E3E57" w:rsidRDefault="00F06AD9">
            <w:pPr>
              <w:pStyle w:val="TableBodyText"/>
            </w:pPr>
            <w:r>
              <w:t>3/4/2009</w:t>
            </w:r>
          </w:p>
        </w:tc>
        <w:tc>
          <w:tcPr>
            <w:tcW w:w="0" w:type="auto"/>
            <w:vAlign w:val="center"/>
          </w:tcPr>
          <w:p w:rsidR="002E3E57" w:rsidRDefault="00F06AD9">
            <w:pPr>
              <w:pStyle w:val="TableBodyText"/>
            </w:pPr>
            <w:r>
              <w:t>1.0.1</w:t>
            </w:r>
          </w:p>
        </w:tc>
        <w:tc>
          <w:tcPr>
            <w:tcW w:w="0" w:type="auto"/>
            <w:vAlign w:val="center"/>
          </w:tcPr>
          <w:p w:rsidR="002E3E57" w:rsidRDefault="00F06AD9">
            <w:pPr>
              <w:pStyle w:val="TableBodyText"/>
            </w:pPr>
            <w:r>
              <w:t>Editorial</w:t>
            </w:r>
          </w:p>
        </w:tc>
        <w:tc>
          <w:tcPr>
            <w:tcW w:w="0" w:type="auto"/>
            <w:vAlign w:val="center"/>
          </w:tcPr>
          <w:p w:rsidR="002E3E57" w:rsidRDefault="00F06AD9">
            <w:pPr>
              <w:pStyle w:val="TableBodyText"/>
            </w:pPr>
            <w:r>
              <w:t>Revised and edited technical content.</w:t>
            </w:r>
          </w:p>
        </w:tc>
      </w:tr>
      <w:tr w:rsidR="002E3E57" w:rsidTr="002E3E57">
        <w:tc>
          <w:tcPr>
            <w:tcW w:w="0" w:type="auto"/>
            <w:vAlign w:val="center"/>
          </w:tcPr>
          <w:p w:rsidR="002E3E57" w:rsidRDefault="00F06AD9">
            <w:pPr>
              <w:pStyle w:val="TableBodyText"/>
            </w:pPr>
            <w:r>
              <w:t>4/10/2009</w:t>
            </w:r>
          </w:p>
        </w:tc>
        <w:tc>
          <w:tcPr>
            <w:tcW w:w="0" w:type="auto"/>
            <w:vAlign w:val="center"/>
          </w:tcPr>
          <w:p w:rsidR="002E3E57" w:rsidRDefault="00F06AD9">
            <w:pPr>
              <w:pStyle w:val="TableBodyText"/>
            </w:pPr>
            <w:r>
              <w:t>2.0.0</w:t>
            </w:r>
          </w:p>
        </w:tc>
        <w:tc>
          <w:tcPr>
            <w:tcW w:w="0" w:type="auto"/>
            <w:vAlign w:val="center"/>
          </w:tcPr>
          <w:p w:rsidR="002E3E57" w:rsidRDefault="00F06AD9">
            <w:pPr>
              <w:pStyle w:val="TableBodyText"/>
            </w:pPr>
            <w:r>
              <w:t>Major</w:t>
            </w:r>
          </w:p>
        </w:tc>
        <w:tc>
          <w:tcPr>
            <w:tcW w:w="0" w:type="auto"/>
            <w:vAlign w:val="center"/>
          </w:tcPr>
          <w:p w:rsidR="002E3E57" w:rsidRDefault="00F06AD9">
            <w:pPr>
              <w:pStyle w:val="TableBodyText"/>
            </w:pPr>
            <w:r>
              <w:t>Updated technical content and applicable product releases.</w:t>
            </w:r>
          </w:p>
        </w:tc>
      </w:tr>
      <w:tr w:rsidR="002E3E57" w:rsidTr="002E3E57">
        <w:tc>
          <w:tcPr>
            <w:tcW w:w="0" w:type="auto"/>
            <w:vAlign w:val="center"/>
          </w:tcPr>
          <w:p w:rsidR="002E3E57" w:rsidRDefault="00F06AD9">
            <w:pPr>
              <w:pStyle w:val="TableBodyText"/>
            </w:pPr>
            <w:r>
              <w:t>7/15/2009</w:t>
            </w:r>
          </w:p>
        </w:tc>
        <w:tc>
          <w:tcPr>
            <w:tcW w:w="0" w:type="auto"/>
            <w:vAlign w:val="center"/>
          </w:tcPr>
          <w:p w:rsidR="002E3E57" w:rsidRDefault="00F06AD9">
            <w:pPr>
              <w:pStyle w:val="TableBodyText"/>
            </w:pPr>
            <w:r>
              <w:t>3.0.0</w:t>
            </w:r>
          </w:p>
        </w:tc>
        <w:tc>
          <w:tcPr>
            <w:tcW w:w="0" w:type="auto"/>
            <w:vAlign w:val="center"/>
          </w:tcPr>
          <w:p w:rsidR="002E3E57" w:rsidRDefault="00F06AD9">
            <w:pPr>
              <w:pStyle w:val="TableBodyText"/>
            </w:pPr>
            <w:r>
              <w:t>Major</w:t>
            </w:r>
          </w:p>
        </w:tc>
        <w:tc>
          <w:tcPr>
            <w:tcW w:w="0" w:type="auto"/>
            <w:vAlign w:val="center"/>
          </w:tcPr>
          <w:p w:rsidR="002E3E57" w:rsidRDefault="00F06AD9">
            <w:pPr>
              <w:pStyle w:val="TableBodyText"/>
            </w:pPr>
            <w:r>
              <w:t>Revised and edited for technical content.</w:t>
            </w:r>
          </w:p>
        </w:tc>
      </w:tr>
      <w:tr w:rsidR="002E3E57" w:rsidTr="002E3E57">
        <w:tc>
          <w:tcPr>
            <w:tcW w:w="0" w:type="auto"/>
            <w:vAlign w:val="center"/>
          </w:tcPr>
          <w:p w:rsidR="002E3E57" w:rsidRDefault="00F06AD9">
            <w:pPr>
              <w:pStyle w:val="TableBodyText"/>
            </w:pPr>
            <w:r>
              <w:t>11/4/2009</w:t>
            </w:r>
          </w:p>
        </w:tc>
        <w:tc>
          <w:tcPr>
            <w:tcW w:w="0" w:type="auto"/>
            <w:vAlign w:val="center"/>
          </w:tcPr>
          <w:p w:rsidR="002E3E57" w:rsidRDefault="00F06AD9">
            <w:pPr>
              <w:pStyle w:val="TableBodyText"/>
            </w:pPr>
            <w:r>
              <w:t>4.0.0</w:t>
            </w:r>
          </w:p>
        </w:tc>
        <w:tc>
          <w:tcPr>
            <w:tcW w:w="0" w:type="auto"/>
            <w:vAlign w:val="center"/>
          </w:tcPr>
          <w:p w:rsidR="002E3E57" w:rsidRDefault="00F06AD9">
            <w:pPr>
              <w:pStyle w:val="TableBodyText"/>
            </w:pPr>
            <w:r>
              <w:t>Major</w:t>
            </w:r>
          </w:p>
        </w:tc>
        <w:tc>
          <w:tcPr>
            <w:tcW w:w="0" w:type="auto"/>
            <w:vAlign w:val="center"/>
          </w:tcPr>
          <w:p w:rsidR="002E3E57" w:rsidRDefault="00F06AD9">
            <w:pPr>
              <w:pStyle w:val="TableBodyText"/>
            </w:pPr>
            <w:r>
              <w:t>Updated and revised the technical content.</w:t>
            </w:r>
          </w:p>
        </w:tc>
      </w:tr>
      <w:tr w:rsidR="002E3E57" w:rsidTr="002E3E57">
        <w:tc>
          <w:tcPr>
            <w:tcW w:w="0" w:type="auto"/>
            <w:vAlign w:val="center"/>
          </w:tcPr>
          <w:p w:rsidR="002E3E57" w:rsidRDefault="00F06AD9">
            <w:pPr>
              <w:pStyle w:val="TableBodyText"/>
            </w:pPr>
            <w:r>
              <w:t>2/10/2010</w:t>
            </w:r>
          </w:p>
        </w:tc>
        <w:tc>
          <w:tcPr>
            <w:tcW w:w="0" w:type="auto"/>
            <w:vAlign w:val="center"/>
          </w:tcPr>
          <w:p w:rsidR="002E3E57" w:rsidRDefault="00F06AD9">
            <w:pPr>
              <w:pStyle w:val="TableBodyText"/>
            </w:pPr>
            <w:r>
              <w:t>5.0.0</w:t>
            </w:r>
          </w:p>
        </w:tc>
        <w:tc>
          <w:tcPr>
            <w:tcW w:w="0" w:type="auto"/>
            <w:vAlign w:val="center"/>
          </w:tcPr>
          <w:p w:rsidR="002E3E57" w:rsidRDefault="00F06AD9">
            <w:pPr>
              <w:pStyle w:val="TableBodyText"/>
            </w:pPr>
            <w:r>
              <w:t>Major</w:t>
            </w:r>
          </w:p>
        </w:tc>
        <w:tc>
          <w:tcPr>
            <w:tcW w:w="0" w:type="auto"/>
            <w:vAlign w:val="center"/>
          </w:tcPr>
          <w:p w:rsidR="002E3E57" w:rsidRDefault="00F06AD9">
            <w:pPr>
              <w:pStyle w:val="TableBodyText"/>
            </w:pPr>
            <w:r>
              <w:t>Updated and revised the technical content.</w:t>
            </w:r>
          </w:p>
        </w:tc>
      </w:tr>
      <w:tr w:rsidR="002E3E57" w:rsidTr="002E3E57">
        <w:tc>
          <w:tcPr>
            <w:tcW w:w="0" w:type="auto"/>
            <w:vAlign w:val="center"/>
          </w:tcPr>
          <w:p w:rsidR="002E3E57" w:rsidRDefault="00F06AD9">
            <w:pPr>
              <w:pStyle w:val="TableBodyText"/>
            </w:pPr>
            <w:r>
              <w:t>5/5/2010</w:t>
            </w:r>
          </w:p>
        </w:tc>
        <w:tc>
          <w:tcPr>
            <w:tcW w:w="0" w:type="auto"/>
            <w:vAlign w:val="center"/>
          </w:tcPr>
          <w:p w:rsidR="002E3E57" w:rsidRDefault="00F06AD9">
            <w:pPr>
              <w:pStyle w:val="TableBodyText"/>
            </w:pPr>
            <w:r>
              <w:t>6.0.0</w:t>
            </w:r>
          </w:p>
        </w:tc>
        <w:tc>
          <w:tcPr>
            <w:tcW w:w="0" w:type="auto"/>
            <w:vAlign w:val="center"/>
          </w:tcPr>
          <w:p w:rsidR="002E3E57" w:rsidRDefault="00F06AD9">
            <w:pPr>
              <w:pStyle w:val="TableBodyText"/>
            </w:pPr>
            <w:r>
              <w:t>Major</w:t>
            </w:r>
          </w:p>
        </w:tc>
        <w:tc>
          <w:tcPr>
            <w:tcW w:w="0" w:type="auto"/>
            <w:vAlign w:val="center"/>
          </w:tcPr>
          <w:p w:rsidR="002E3E57" w:rsidRDefault="00F06AD9">
            <w:pPr>
              <w:pStyle w:val="TableBodyText"/>
            </w:pPr>
            <w:r>
              <w:t>Updated and revised the technical content.</w:t>
            </w:r>
          </w:p>
        </w:tc>
      </w:tr>
      <w:tr w:rsidR="002E3E57" w:rsidTr="002E3E57">
        <w:tc>
          <w:tcPr>
            <w:tcW w:w="0" w:type="auto"/>
            <w:vAlign w:val="center"/>
          </w:tcPr>
          <w:p w:rsidR="002E3E57" w:rsidRDefault="00F06AD9">
            <w:pPr>
              <w:pStyle w:val="TableBodyText"/>
            </w:pPr>
            <w:r>
              <w:t>8/4/2010</w:t>
            </w:r>
          </w:p>
        </w:tc>
        <w:tc>
          <w:tcPr>
            <w:tcW w:w="0" w:type="auto"/>
            <w:vAlign w:val="center"/>
          </w:tcPr>
          <w:p w:rsidR="002E3E57" w:rsidRDefault="00F06AD9">
            <w:pPr>
              <w:pStyle w:val="TableBodyText"/>
            </w:pPr>
            <w:r>
              <w:t>7.0</w:t>
            </w:r>
          </w:p>
        </w:tc>
        <w:tc>
          <w:tcPr>
            <w:tcW w:w="0" w:type="auto"/>
            <w:vAlign w:val="center"/>
          </w:tcPr>
          <w:p w:rsidR="002E3E57" w:rsidRDefault="00F06AD9">
            <w:pPr>
              <w:pStyle w:val="TableBodyText"/>
            </w:pPr>
            <w:r>
              <w:t>Major</w:t>
            </w:r>
          </w:p>
        </w:tc>
        <w:tc>
          <w:tcPr>
            <w:tcW w:w="0" w:type="auto"/>
            <w:vAlign w:val="center"/>
          </w:tcPr>
          <w:p w:rsidR="002E3E57" w:rsidRDefault="00F06AD9">
            <w:pPr>
              <w:pStyle w:val="TableBodyText"/>
            </w:pPr>
            <w:r>
              <w:t>Significantly changed the technical content.</w:t>
            </w:r>
          </w:p>
        </w:tc>
      </w:tr>
      <w:tr w:rsidR="002E3E57" w:rsidTr="002E3E57">
        <w:tc>
          <w:tcPr>
            <w:tcW w:w="0" w:type="auto"/>
            <w:vAlign w:val="center"/>
          </w:tcPr>
          <w:p w:rsidR="002E3E57" w:rsidRDefault="00F06AD9">
            <w:pPr>
              <w:pStyle w:val="TableBodyText"/>
            </w:pPr>
            <w:r>
              <w:t>11/3/2010</w:t>
            </w:r>
          </w:p>
        </w:tc>
        <w:tc>
          <w:tcPr>
            <w:tcW w:w="0" w:type="auto"/>
            <w:vAlign w:val="center"/>
          </w:tcPr>
          <w:p w:rsidR="002E3E57" w:rsidRDefault="00F06AD9">
            <w:pPr>
              <w:pStyle w:val="TableBodyText"/>
            </w:pPr>
            <w:r>
              <w:t>7.1</w:t>
            </w:r>
          </w:p>
        </w:tc>
        <w:tc>
          <w:tcPr>
            <w:tcW w:w="0" w:type="auto"/>
            <w:vAlign w:val="center"/>
          </w:tcPr>
          <w:p w:rsidR="002E3E57" w:rsidRDefault="00F06AD9">
            <w:pPr>
              <w:pStyle w:val="TableBodyText"/>
            </w:pPr>
            <w:r>
              <w:t>Minor</w:t>
            </w:r>
          </w:p>
        </w:tc>
        <w:tc>
          <w:tcPr>
            <w:tcW w:w="0" w:type="auto"/>
            <w:vAlign w:val="center"/>
          </w:tcPr>
          <w:p w:rsidR="002E3E57" w:rsidRDefault="00F06AD9">
            <w:pPr>
              <w:pStyle w:val="TableBodyText"/>
            </w:pPr>
            <w:r>
              <w:t>Clarified the meaning of the technical content.</w:t>
            </w:r>
          </w:p>
        </w:tc>
      </w:tr>
      <w:tr w:rsidR="002E3E57" w:rsidTr="002E3E57">
        <w:tc>
          <w:tcPr>
            <w:tcW w:w="0" w:type="auto"/>
            <w:vAlign w:val="center"/>
          </w:tcPr>
          <w:p w:rsidR="002E3E57" w:rsidRDefault="00F06AD9">
            <w:pPr>
              <w:pStyle w:val="TableBodyText"/>
            </w:pPr>
            <w:r>
              <w:t>3/18/2011</w:t>
            </w:r>
          </w:p>
        </w:tc>
        <w:tc>
          <w:tcPr>
            <w:tcW w:w="0" w:type="auto"/>
            <w:vAlign w:val="center"/>
          </w:tcPr>
          <w:p w:rsidR="002E3E57" w:rsidRDefault="00F06AD9">
            <w:pPr>
              <w:pStyle w:val="TableBodyText"/>
            </w:pPr>
            <w:r>
              <w:t>7.2</w:t>
            </w:r>
          </w:p>
        </w:tc>
        <w:tc>
          <w:tcPr>
            <w:tcW w:w="0" w:type="auto"/>
            <w:vAlign w:val="center"/>
          </w:tcPr>
          <w:p w:rsidR="002E3E57" w:rsidRDefault="00F06AD9">
            <w:pPr>
              <w:pStyle w:val="TableBodyText"/>
            </w:pPr>
            <w:r>
              <w:t>Minor</w:t>
            </w:r>
          </w:p>
        </w:tc>
        <w:tc>
          <w:tcPr>
            <w:tcW w:w="0" w:type="auto"/>
            <w:vAlign w:val="center"/>
          </w:tcPr>
          <w:p w:rsidR="002E3E57" w:rsidRDefault="00F06AD9">
            <w:pPr>
              <w:pStyle w:val="TableBodyText"/>
            </w:pPr>
            <w:r>
              <w:t>Clarified the meaning of the technical content.</w:t>
            </w:r>
          </w:p>
        </w:tc>
      </w:tr>
      <w:tr w:rsidR="002E3E57" w:rsidTr="002E3E57">
        <w:tc>
          <w:tcPr>
            <w:tcW w:w="0" w:type="auto"/>
            <w:vAlign w:val="center"/>
          </w:tcPr>
          <w:p w:rsidR="002E3E57" w:rsidRDefault="00F06AD9">
            <w:pPr>
              <w:pStyle w:val="TableBodyText"/>
            </w:pPr>
            <w:r>
              <w:t>8/5/2011</w:t>
            </w:r>
          </w:p>
        </w:tc>
        <w:tc>
          <w:tcPr>
            <w:tcW w:w="0" w:type="auto"/>
            <w:vAlign w:val="center"/>
          </w:tcPr>
          <w:p w:rsidR="002E3E57" w:rsidRDefault="00F06AD9">
            <w:pPr>
              <w:pStyle w:val="TableBodyText"/>
            </w:pPr>
            <w:r>
              <w:t>8.0</w:t>
            </w:r>
          </w:p>
        </w:tc>
        <w:tc>
          <w:tcPr>
            <w:tcW w:w="0" w:type="auto"/>
            <w:vAlign w:val="center"/>
          </w:tcPr>
          <w:p w:rsidR="002E3E57" w:rsidRDefault="00F06AD9">
            <w:pPr>
              <w:pStyle w:val="TableBodyText"/>
            </w:pPr>
            <w:r>
              <w:t>Major</w:t>
            </w:r>
          </w:p>
        </w:tc>
        <w:tc>
          <w:tcPr>
            <w:tcW w:w="0" w:type="auto"/>
            <w:vAlign w:val="center"/>
          </w:tcPr>
          <w:p w:rsidR="002E3E57" w:rsidRDefault="00F06AD9">
            <w:pPr>
              <w:pStyle w:val="TableBodyText"/>
            </w:pPr>
            <w:r>
              <w:t>Significantly changed the technical content.</w:t>
            </w:r>
          </w:p>
        </w:tc>
      </w:tr>
      <w:tr w:rsidR="002E3E57" w:rsidTr="002E3E57">
        <w:tc>
          <w:tcPr>
            <w:tcW w:w="0" w:type="auto"/>
            <w:vAlign w:val="center"/>
          </w:tcPr>
          <w:p w:rsidR="002E3E57" w:rsidRDefault="00F06AD9">
            <w:pPr>
              <w:pStyle w:val="TableBodyText"/>
            </w:pPr>
            <w:r>
              <w:t>10/7/2011</w:t>
            </w:r>
          </w:p>
        </w:tc>
        <w:tc>
          <w:tcPr>
            <w:tcW w:w="0" w:type="auto"/>
            <w:vAlign w:val="center"/>
          </w:tcPr>
          <w:p w:rsidR="002E3E57" w:rsidRDefault="00F06AD9">
            <w:pPr>
              <w:pStyle w:val="TableBodyText"/>
            </w:pPr>
            <w:r>
              <w:t>9.0</w:t>
            </w:r>
          </w:p>
        </w:tc>
        <w:tc>
          <w:tcPr>
            <w:tcW w:w="0" w:type="auto"/>
            <w:vAlign w:val="center"/>
          </w:tcPr>
          <w:p w:rsidR="002E3E57" w:rsidRDefault="00F06AD9">
            <w:pPr>
              <w:pStyle w:val="TableBodyText"/>
            </w:pPr>
            <w:r>
              <w:t>Major</w:t>
            </w:r>
          </w:p>
        </w:tc>
        <w:tc>
          <w:tcPr>
            <w:tcW w:w="0" w:type="auto"/>
            <w:vAlign w:val="center"/>
          </w:tcPr>
          <w:p w:rsidR="002E3E57" w:rsidRDefault="00F06AD9">
            <w:pPr>
              <w:pStyle w:val="TableBodyText"/>
            </w:pPr>
            <w:r>
              <w:t>Significantly changed the technical content.</w:t>
            </w:r>
          </w:p>
        </w:tc>
      </w:tr>
      <w:tr w:rsidR="002E3E57" w:rsidTr="002E3E57">
        <w:tc>
          <w:tcPr>
            <w:tcW w:w="0" w:type="auto"/>
            <w:vAlign w:val="center"/>
          </w:tcPr>
          <w:p w:rsidR="002E3E57" w:rsidRDefault="00F06AD9">
            <w:pPr>
              <w:pStyle w:val="TableBodyText"/>
            </w:pPr>
            <w:r>
              <w:t>1/20/2012</w:t>
            </w:r>
          </w:p>
        </w:tc>
        <w:tc>
          <w:tcPr>
            <w:tcW w:w="0" w:type="auto"/>
            <w:vAlign w:val="center"/>
          </w:tcPr>
          <w:p w:rsidR="002E3E57" w:rsidRDefault="00F06AD9">
            <w:pPr>
              <w:pStyle w:val="TableBodyText"/>
            </w:pPr>
            <w:r>
              <w:t>10.0</w:t>
            </w:r>
          </w:p>
        </w:tc>
        <w:tc>
          <w:tcPr>
            <w:tcW w:w="0" w:type="auto"/>
            <w:vAlign w:val="center"/>
          </w:tcPr>
          <w:p w:rsidR="002E3E57" w:rsidRDefault="00F06AD9">
            <w:pPr>
              <w:pStyle w:val="TableBodyText"/>
            </w:pPr>
            <w:r>
              <w:t>Major</w:t>
            </w:r>
          </w:p>
        </w:tc>
        <w:tc>
          <w:tcPr>
            <w:tcW w:w="0" w:type="auto"/>
            <w:vAlign w:val="center"/>
          </w:tcPr>
          <w:p w:rsidR="002E3E57" w:rsidRDefault="00F06AD9">
            <w:pPr>
              <w:pStyle w:val="TableBodyText"/>
            </w:pPr>
            <w:r>
              <w:t>Significantly changed the technical content.</w:t>
            </w:r>
          </w:p>
        </w:tc>
      </w:tr>
      <w:tr w:rsidR="002E3E57" w:rsidTr="002E3E57">
        <w:tc>
          <w:tcPr>
            <w:tcW w:w="0" w:type="auto"/>
            <w:vAlign w:val="center"/>
          </w:tcPr>
          <w:p w:rsidR="002E3E57" w:rsidRDefault="00F06AD9">
            <w:pPr>
              <w:pStyle w:val="TableBodyText"/>
            </w:pPr>
            <w:r>
              <w:t>4/27/2012</w:t>
            </w:r>
          </w:p>
        </w:tc>
        <w:tc>
          <w:tcPr>
            <w:tcW w:w="0" w:type="auto"/>
            <w:vAlign w:val="center"/>
          </w:tcPr>
          <w:p w:rsidR="002E3E57" w:rsidRDefault="00F06AD9">
            <w:pPr>
              <w:pStyle w:val="TableBodyText"/>
            </w:pPr>
            <w:r>
              <w:t>10.1</w:t>
            </w:r>
          </w:p>
        </w:tc>
        <w:tc>
          <w:tcPr>
            <w:tcW w:w="0" w:type="auto"/>
            <w:vAlign w:val="center"/>
          </w:tcPr>
          <w:p w:rsidR="002E3E57" w:rsidRDefault="00F06AD9">
            <w:pPr>
              <w:pStyle w:val="TableBodyText"/>
            </w:pPr>
            <w:r>
              <w:t>Minor</w:t>
            </w:r>
          </w:p>
        </w:tc>
        <w:tc>
          <w:tcPr>
            <w:tcW w:w="0" w:type="auto"/>
            <w:vAlign w:val="center"/>
          </w:tcPr>
          <w:p w:rsidR="002E3E57" w:rsidRDefault="00F06AD9">
            <w:pPr>
              <w:pStyle w:val="TableBodyText"/>
            </w:pPr>
            <w:r>
              <w:t>Clarified the meaning of the technical content.</w:t>
            </w:r>
          </w:p>
        </w:tc>
      </w:tr>
      <w:tr w:rsidR="002E3E57" w:rsidTr="002E3E57">
        <w:tc>
          <w:tcPr>
            <w:tcW w:w="0" w:type="auto"/>
            <w:vAlign w:val="center"/>
          </w:tcPr>
          <w:p w:rsidR="002E3E57" w:rsidRDefault="00F06AD9">
            <w:pPr>
              <w:pStyle w:val="TableBodyText"/>
            </w:pPr>
            <w:r>
              <w:t>7/16/2012</w:t>
            </w:r>
          </w:p>
        </w:tc>
        <w:tc>
          <w:tcPr>
            <w:tcW w:w="0" w:type="auto"/>
            <w:vAlign w:val="center"/>
          </w:tcPr>
          <w:p w:rsidR="002E3E57" w:rsidRDefault="00F06AD9">
            <w:pPr>
              <w:pStyle w:val="TableBodyText"/>
            </w:pPr>
            <w:r>
              <w:t>11.0</w:t>
            </w:r>
          </w:p>
        </w:tc>
        <w:tc>
          <w:tcPr>
            <w:tcW w:w="0" w:type="auto"/>
            <w:vAlign w:val="center"/>
          </w:tcPr>
          <w:p w:rsidR="002E3E57" w:rsidRDefault="00F06AD9">
            <w:pPr>
              <w:pStyle w:val="TableBodyText"/>
            </w:pPr>
            <w:r>
              <w:t>Major</w:t>
            </w:r>
          </w:p>
        </w:tc>
        <w:tc>
          <w:tcPr>
            <w:tcW w:w="0" w:type="auto"/>
            <w:vAlign w:val="center"/>
          </w:tcPr>
          <w:p w:rsidR="002E3E57" w:rsidRDefault="00F06AD9">
            <w:pPr>
              <w:pStyle w:val="TableBodyText"/>
            </w:pPr>
            <w:r>
              <w:t>Significantly changed the technical content.</w:t>
            </w:r>
          </w:p>
        </w:tc>
      </w:tr>
      <w:tr w:rsidR="002E3E57" w:rsidTr="002E3E57">
        <w:tc>
          <w:tcPr>
            <w:tcW w:w="0" w:type="auto"/>
            <w:vAlign w:val="center"/>
          </w:tcPr>
          <w:p w:rsidR="002E3E57" w:rsidRDefault="00F06AD9">
            <w:pPr>
              <w:pStyle w:val="TableBodyText"/>
            </w:pPr>
            <w:r>
              <w:t>10/8/2012</w:t>
            </w:r>
          </w:p>
        </w:tc>
        <w:tc>
          <w:tcPr>
            <w:tcW w:w="0" w:type="auto"/>
            <w:vAlign w:val="center"/>
          </w:tcPr>
          <w:p w:rsidR="002E3E57" w:rsidRDefault="00F06AD9">
            <w:pPr>
              <w:pStyle w:val="TableBodyText"/>
            </w:pPr>
            <w:r>
              <w:t>11.1</w:t>
            </w:r>
          </w:p>
        </w:tc>
        <w:tc>
          <w:tcPr>
            <w:tcW w:w="0" w:type="auto"/>
            <w:vAlign w:val="center"/>
          </w:tcPr>
          <w:p w:rsidR="002E3E57" w:rsidRDefault="00F06AD9">
            <w:pPr>
              <w:pStyle w:val="TableBodyText"/>
            </w:pPr>
            <w:r>
              <w:t>Minor</w:t>
            </w:r>
          </w:p>
        </w:tc>
        <w:tc>
          <w:tcPr>
            <w:tcW w:w="0" w:type="auto"/>
            <w:vAlign w:val="center"/>
          </w:tcPr>
          <w:p w:rsidR="002E3E57" w:rsidRDefault="00F06AD9">
            <w:pPr>
              <w:pStyle w:val="TableBodyText"/>
            </w:pPr>
            <w:r>
              <w:t>Clarified the meaning of the technical content.</w:t>
            </w:r>
          </w:p>
        </w:tc>
      </w:tr>
      <w:tr w:rsidR="002E3E57" w:rsidTr="002E3E57">
        <w:tc>
          <w:tcPr>
            <w:tcW w:w="0" w:type="auto"/>
            <w:vAlign w:val="center"/>
          </w:tcPr>
          <w:p w:rsidR="002E3E57" w:rsidRDefault="00F06AD9">
            <w:pPr>
              <w:pStyle w:val="TableBodyText"/>
            </w:pPr>
            <w:r>
              <w:t>2/11/2013</w:t>
            </w:r>
          </w:p>
        </w:tc>
        <w:tc>
          <w:tcPr>
            <w:tcW w:w="0" w:type="auto"/>
            <w:vAlign w:val="center"/>
          </w:tcPr>
          <w:p w:rsidR="002E3E57" w:rsidRDefault="00F06AD9">
            <w:pPr>
              <w:pStyle w:val="TableBodyText"/>
            </w:pPr>
            <w:r>
              <w:t>11.1</w:t>
            </w:r>
          </w:p>
        </w:tc>
        <w:tc>
          <w:tcPr>
            <w:tcW w:w="0" w:type="auto"/>
            <w:vAlign w:val="center"/>
          </w:tcPr>
          <w:p w:rsidR="002E3E57" w:rsidRDefault="00F06AD9">
            <w:pPr>
              <w:pStyle w:val="TableBodyText"/>
            </w:pPr>
            <w:r>
              <w:t>None</w:t>
            </w:r>
          </w:p>
        </w:tc>
        <w:tc>
          <w:tcPr>
            <w:tcW w:w="0" w:type="auto"/>
            <w:vAlign w:val="center"/>
          </w:tcPr>
          <w:p w:rsidR="002E3E57" w:rsidRDefault="00F06AD9">
            <w:pPr>
              <w:pStyle w:val="TableBodyText"/>
            </w:pPr>
            <w:r>
              <w:t>No changes to the meaning, language, or formatting of the technical content.</w:t>
            </w:r>
          </w:p>
        </w:tc>
      </w:tr>
      <w:tr w:rsidR="002E3E57" w:rsidTr="002E3E57">
        <w:tc>
          <w:tcPr>
            <w:tcW w:w="0" w:type="auto"/>
            <w:vAlign w:val="center"/>
          </w:tcPr>
          <w:p w:rsidR="002E3E57" w:rsidRDefault="00F06AD9">
            <w:pPr>
              <w:pStyle w:val="TableBodyText"/>
            </w:pPr>
            <w:r>
              <w:t>7/26/2013</w:t>
            </w:r>
          </w:p>
        </w:tc>
        <w:tc>
          <w:tcPr>
            <w:tcW w:w="0" w:type="auto"/>
            <w:vAlign w:val="center"/>
          </w:tcPr>
          <w:p w:rsidR="002E3E57" w:rsidRDefault="00F06AD9">
            <w:pPr>
              <w:pStyle w:val="TableBodyText"/>
            </w:pPr>
            <w:r>
              <w:t>12.0</w:t>
            </w:r>
          </w:p>
        </w:tc>
        <w:tc>
          <w:tcPr>
            <w:tcW w:w="0" w:type="auto"/>
            <w:vAlign w:val="center"/>
          </w:tcPr>
          <w:p w:rsidR="002E3E57" w:rsidRDefault="00F06AD9">
            <w:pPr>
              <w:pStyle w:val="TableBodyText"/>
            </w:pPr>
            <w:r>
              <w:t>Major</w:t>
            </w:r>
          </w:p>
        </w:tc>
        <w:tc>
          <w:tcPr>
            <w:tcW w:w="0" w:type="auto"/>
            <w:vAlign w:val="center"/>
          </w:tcPr>
          <w:p w:rsidR="002E3E57" w:rsidRDefault="00F06AD9">
            <w:pPr>
              <w:pStyle w:val="TableBodyText"/>
            </w:pPr>
            <w:r>
              <w:t>Significantly changed the technical content.</w:t>
            </w:r>
          </w:p>
        </w:tc>
      </w:tr>
      <w:tr w:rsidR="002E3E57" w:rsidTr="002E3E57">
        <w:tc>
          <w:tcPr>
            <w:tcW w:w="0" w:type="auto"/>
            <w:vAlign w:val="center"/>
          </w:tcPr>
          <w:p w:rsidR="002E3E57" w:rsidRDefault="00F06AD9">
            <w:pPr>
              <w:pStyle w:val="TableBodyText"/>
            </w:pPr>
            <w:r>
              <w:t>11/18/2013</w:t>
            </w:r>
          </w:p>
        </w:tc>
        <w:tc>
          <w:tcPr>
            <w:tcW w:w="0" w:type="auto"/>
            <w:vAlign w:val="center"/>
          </w:tcPr>
          <w:p w:rsidR="002E3E57" w:rsidRDefault="00F06AD9">
            <w:pPr>
              <w:pStyle w:val="TableBodyText"/>
            </w:pPr>
            <w:r>
              <w:t>12.0</w:t>
            </w:r>
          </w:p>
        </w:tc>
        <w:tc>
          <w:tcPr>
            <w:tcW w:w="0" w:type="auto"/>
            <w:vAlign w:val="center"/>
          </w:tcPr>
          <w:p w:rsidR="002E3E57" w:rsidRDefault="00F06AD9">
            <w:pPr>
              <w:pStyle w:val="TableBodyText"/>
            </w:pPr>
            <w:r>
              <w:t>None</w:t>
            </w:r>
          </w:p>
        </w:tc>
        <w:tc>
          <w:tcPr>
            <w:tcW w:w="0" w:type="auto"/>
            <w:vAlign w:val="center"/>
          </w:tcPr>
          <w:p w:rsidR="002E3E57" w:rsidRDefault="00F06AD9">
            <w:pPr>
              <w:pStyle w:val="TableBodyText"/>
            </w:pPr>
            <w:r>
              <w:t>No changes to the meaning, language, or formatting of the technical content.</w:t>
            </w:r>
          </w:p>
        </w:tc>
      </w:tr>
      <w:tr w:rsidR="002E3E57" w:rsidTr="002E3E57">
        <w:tc>
          <w:tcPr>
            <w:tcW w:w="0" w:type="auto"/>
            <w:vAlign w:val="center"/>
          </w:tcPr>
          <w:p w:rsidR="002E3E57" w:rsidRDefault="00F06AD9">
            <w:pPr>
              <w:pStyle w:val="TableBodyText"/>
            </w:pPr>
            <w:r>
              <w:t>2/10/2014</w:t>
            </w:r>
          </w:p>
        </w:tc>
        <w:tc>
          <w:tcPr>
            <w:tcW w:w="0" w:type="auto"/>
            <w:vAlign w:val="center"/>
          </w:tcPr>
          <w:p w:rsidR="002E3E57" w:rsidRDefault="00F06AD9">
            <w:pPr>
              <w:pStyle w:val="TableBodyText"/>
            </w:pPr>
            <w:r>
              <w:t>12.0</w:t>
            </w:r>
          </w:p>
        </w:tc>
        <w:tc>
          <w:tcPr>
            <w:tcW w:w="0" w:type="auto"/>
            <w:vAlign w:val="center"/>
          </w:tcPr>
          <w:p w:rsidR="002E3E57" w:rsidRDefault="00F06AD9">
            <w:pPr>
              <w:pStyle w:val="TableBodyText"/>
            </w:pPr>
            <w:r>
              <w:t>None</w:t>
            </w:r>
          </w:p>
        </w:tc>
        <w:tc>
          <w:tcPr>
            <w:tcW w:w="0" w:type="auto"/>
            <w:vAlign w:val="center"/>
          </w:tcPr>
          <w:p w:rsidR="002E3E57" w:rsidRDefault="00F06AD9">
            <w:pPr>
              <w:pStyle w:val="TableBodyText"/>
            </w:pPr>
            <w:r>
              <w:t>No changes to the meaning, language, or formatting of the technical content.</w:t>
            </w:r>
          </w:p>
        </w:tc>
      </w:tr>
      <w:tr w:rsidR="002E3E57" w:rsidTr="002E3E57">
        <w:tc>
          <w:tcPr>
            <w:tcW w:w="0" w:type="auto"/>
            <w:vAlign w:val="center"/>
          </w:tcPr>
          <w:p w:rsidR="002E3E57" w:rsidRDefault="00F06AD9">
            <w:pPr>
              <w:pStyle w:val="TableBodyText"/>
            </w:pPr>
            <w:r>
              <w:t>4/30/2014</w:t>
            </w:r>
          </w:p>
        </w:tc>
        <w:tc>
          <w:tcPr>
            <w:tcW w:w="0" w:type="auto"/>
            <w:vAlign w:val="center"/>
          </w:tcPr>
          <w:p w:rsidR="002E3E57" w:rsidRDefault="00F06AD9">
            <w:pPr>
              <w:pStyle w:val="TableBodyText"/>
            </w:pPr>
            <w:r>
              <w:t>12.0</w:t>
            </w:r>
          </w:p>
        </w:tc>
        <w:tc>
          <w:tcPr>
            <w:tcW w:w="0" w:type="auto"/>
            <w:vAlign w:val="center"/>
          </w:tcPr>
          <w:p w:rsidR="002E3E57" w:rsidRDefault="00F06AD9">
            <w:pPr>
              <w:pStyle w:val="TableBodyText"/>
            </w:pPr>
            <w:r>
              <w:t>None</w:t>
            </w:r>
          </w:p>
        </w:tc>
        <w:tc>
          <w:tcPr>
            <w:tcW w:w="0" w:type="auto"/>
            <w:vAlign w:val="center"/>
          </w:tcPr>
          <w:p w:rsidR="002E3E57" w:rsidRDefault="00F06AD9">
            <w:pPr>
              <w:pStyle w:val="TableBodyText"/>
            </w:pPr>
            <w:r>
              <w:t>No changes to the meaning, language, or formatting of the technical content.</w:t>
            </w:r>
          </w:p>
        </w:tc>
      </w:tr>
      <w:tr w:rsidR="002E3E57" w:rsidTr="002E3E57">
        <w:tc>
          <w:tcPr>
            <w:tcW w:w="0" w:type="auto"/>
            <w:vAlign w:val="center"/>
          </w:tcPr>
          <w:p w:rsidR="002E3E57" w:rsidRDefault="00F06AD9">
            <w:pPr>
              <w:pStyle w:val="TableBodyText"/>
            </w:pPr>
            <w:r>
              <w:t>7/31/2014</w:t>
            </w:r>
          </w:p>
        </w:tc>
        <w:tc>
          <w:tcPr>
            <w:tcW w:w="0" w:type="auto"/>
            <w:vAlign w:val="center"/>
          </w:tcPr>
          <w:p w:rsidR="002E3E57" w:rsidRDefault="00F06AD9">
            <w:pPr>
              <w:pStyle w:val="TableBodyText"/>
            </w:pPr>
            <w:r>
              <w:t>12.0</w:t>
            </w:r>
          </w:p>
        </w:tc>
        <w:tc>
          <w:tcPr>
            <w:tcW w:w="0" w:type="auto"/>
            <w:vAlign w:val="center"/>
          </w:tcPr>
          <w:p w:rsidR="002E3E57" w:rsidRDefault="00F06AD9">
            <w:pPr>
              <w:pStyle w:val="TableBodyText"/>
            </w:pPr>
            <w:r>
              <w:t>None</w:t>
            </w:r>
          </w:p>
        </w:tc>
        <w:tc>
          <w:tcPr>
            <w:tcW w:w="0" w:type="auto"/>
            <w:vAlign w:val="center"/>
          </w:tcPr>
          <w:p w:rsidR="002E3E57" w:rsidRDefault="00F06AD9">
            <w:pPr>
              <w:pStyle w:val="TableBodyText"/>
            </w:pPr>
            <w:r>
              <w:t>No changes to the meaning, language, or formatting</w:t>
            </w:r>
            <w:r>
              <w:t xml:space="preserve"> of the technical content.</w:t>
            </w:r>
          </w:p>
        </w:tc>
      </w:tr>
      <w:tr w:rsidR="002E3E57" w:rsidTr="002E3E57">
        <w:tc>
          <w:tcPr>
            <w:tcW w:w="0" w:type="auto"/>
            <w:vAlign w:val="center"/>
          </w:tcPr>
          <w:p w:rsidR="002E3E57" w:rsidRDefault="00F06AD9">
            <w:pPr>
              <w:pStyle w:val="TableBodyText"/>
            </w:pPr>
            <w:r>
              <w:t>10/30/2014</w:t>
            </w:r>
          </w:p>
        </w:tc>
        <w:tc>
          <w:tcPr>
            <w:tcW w:w="0" w:type="auto"/>
            <w:vAlign w:val="center"/>
          </w:tcPr>
          <w:p w:rsidR="002E3E57" w:rsidRDefault="00F06AD9">
            <w:pPr>
              <w:pStyle w:val="TableBodyText"/>
            </w:pPr>
            <w:r>
              <w:t>12.0</w:t>
            </w:r>
          </w:p>
        </w:tc>
        <w:tc>
          <w:tcPr>
            <w:tcW w:w="0" w:type="auto"/>
            <w:vAlign w:val="center"/>
          </w:tcPr>
          <w:p w:rsidR="002E3E57" w:rsidRDefault="00F06AD9">
            <w:pPr>
              <w:pStyle w:val="TableBodyText"/>
            </w:pPr>
            <w:r>
              <w:t>None</w:t>
            </w:r>
          </w:p>
        </w:tc>
        <w:tc>
          <w:tcPr>
            <w:tcW w:w="0" w:type="auto"/>
            <w:vAlign w:val="center"/>
          </w:tcPr>
          <w:p w:rsidR="002E3E57" w:rsidRDefault="00F06AD9">
            <w:pPr>
              <w:pStyle w:val="TableBodyText"/>
            </w:pPr>
            <w:r>
              <w:t>No changes to the meaning, language, or formatting of the technical content.</w:t>
            </w:r>
          </w:p>
        </w:tc>
      </w:tr>
      <w:tr w:rsidR="002E3E57" w:rsidTr="002E3E57">
        <w:tc>
          <w:tcPr>
            <w:tcW w:w="0" w:type="auto"/>
            <w:vAlign w:val="center"/>
          </w:tcPr>
          <w:p w:rsidR="002E3E57" w:rsidRDefault="00F06AD9">
            <w:pPr>
              <w:pStyle w:val="TableBodyText"/>
            </w:pPr>
            <w:r>
              <w:t>5/26/2015</w:t>
            </w:r>
          </w:p>
        </w:tc>
        <w:tc>
          <w:tcPr>
            <w:tcW w:w="0" w:type="auto"/>
            <w:vAlign w:val="center"/>
          </w:tcPr>
          <w:p w:rsidR="002E3E57" w:rsidRDefault="00F06AD9">
            <w:pPr>
              <w:pStyle w:val="TableBodyText"/>
            </w:pPr>
            <w:r>
              <w:t>13.0</w:t>
            </w:r>
          </w:p>
        </w:tc>
        <w:tc>
          <w:tcPr>
            <w:tcW w:w="0" w:type="auto"/>
            <w:vAlign w:val="center"/>
          </w:tcPr>
          <w:p w:rsidR="002E3E57" w:rsidRDefault="00F06AD9">
            <w:pPr>
              <w:pStyle w:val="TableBodyText"/>
            </w:pPr>
            <w:r>
              <w:t>Major</w:t>
            </w:r>
          </w:p>
        </w:tc>
        <w:tc>
          <w:tcPr>
            <w:tcW w:w="0" w:type="auto"/>
            <w:vAlign w:val="center"/>
          </w:tcPr>
          <w:p w:rsidR="002E3E57" w:rsidRDefault="00F06AD9">
            <w:pPr>
              <w:pStyle w:val="TableBodyText"/>
            </w:pPr>
            <w:r>
              <w:t>Significantly changed the technical content.</w:t>
            </w:r>
          </w:p>
        </w:tc>
      </w:tr>
      <w:tr w:rsidR="002E3E57" w:rsidTr="002E3E57">
        <w:tc>
          <w:tcPr>
            <w:tcW w:w="0" w:type="auto"/>
            <w:vAlign w:val="center"/>
          </w:tcPr>
          <w:p w:rsidR="002E3E57" w:rsidRDefault="00F06AD9">
            <w:pPr>
              <w:pStyle w:val="TableBodyText"/>
            </w:pPr>
            <w:r>
              <w:t>6/30/2015</w:t>
            </w:r>
          </w:p>
        </w:tc>
        <w:tc>
          <w:tcPr>
            <w:tcW w:w="0" w:type="auto"/>
            <w:vAlign w:val="center"/>
          </w:tcPr>
          <w:p w:rsidR="002E3E57" w:rsidRDefault="00F06AD9">
            <w:pPr>
              <w:pStyle w:val="TableBodyText"/>
            </w:pPr>
            <w:r>
              <w:t>14.0</w:t>
            </w:r>
          </w:p>
        </w:tc>
        <w:tc>
          <w:tcPr>
            <w:tcW w:w="0" w:type="auto"/>
            <w:vAlign w:val="center"/>
          </w:tcPr>
          <w:p w:rsidR="002E3E57" w:rsidRDefault="00F06AD9">
            <w:pPr>
              <w:pStyle w:val="TableBodyText"/>
            </w:pPr>
            <w:r>
              <w:t>Major</w:t>
            </w:r>
          </w:p>
        </w:tc>
        <w:tc>
          <w:tcPr>
            <w:tcW w:w="0" w:type="auto"/>
            <w:vAlign w:val="center"/>
          </w:tcPr>
          <w:p w:rsidR="002E3E57" w:rsidRDefault="00F06AD9">
            <w:pPr>
              <w:pStyle w:val="TableBodyText"/>
            </w:pPr>
            <w:r>
              <w:t>Significantly changed the technical content.</w:t>
            </w:r>
          </w:p>
        </w:tc>
      </w:tr>
      <w:tr w:rsidR="002E3E57" w:rsidTr="002E3E57">
        <w:tc>
          <w:tcPr>
            <w:tcW w:w="0" w:type="auto"/>
            <w:vAlign w:val="center"/>
          </w:tcPr>
          <w:p w:rsidR="002E3E57" w:rsidRDefault="00F06AD9">
            <w:pPr>
              <w:pStyle w:val="TableBodyText"/>
            </w:pPr>
            <w:r>
              <w:t>9/14/2015</w:t>
            </w:r>
          </w:p>
        </w:tc>
        <w:tc>
          <w:tcPr>
            <w:tcW w:w="0" w:type="auto"/>
            <w:vAlign w:val="center"/>
          </w:tcPr>
          <w:p w:rsidR="002E3E57" w:rsidRDefault="00F06AD9">
            <w:pPr>
              <w:pStyle w:val="TableBodyText"/>
            </w:pPr>
            <w:r>
              <w:t>15.0</w:t>
            </w:r>
          </w:p>
        </w:tc>
        <w:tc>
          <w:tcPr>
            <w:tcW w:w="0" w:type="auto"/>
            <w:vAlign w:val="center"/>
          </w:tcPr>
          <w:p w:rsidR="002E3E57" w:rsidRDefault="00F06AD9">
            <w:pPr>
              <w:pStyle w:val="TableBodyText"/>
            </w:pPr>
            <w:r>
              <w:t>Major</w:t>
            </w:r>
          </w:p>
        </w:tc>
        <w:tc>
          <w:tcPr>
            <w:tcW w:w="0" w:type="auto"/>
            <w:vAlign w:val="center"/>
          </w:tcPr>
          <w:p w:rsidR="002E3E57" w:rsidRDefault="00F06AD9">
            <w:pPr>
              <w:pStyle w:val="TableBodyText"/>
            </w:pPr>
            <w:r>
              <w:t>Significantly changed the technical content.</w:t>
            </w:r>
          </w:p>
        </w:tc>
      </w:tr>
      <w:tr w:rsidR="002E3E57" w:rsidTr="002E3E57">
        <w:tc>
          <w:tcPr>
            <w:tcW w:w="0" w:type="auto"/>
            <w:vAlign w:val="center"/>
          </w:tcPr>
          <w:p w:rsidR="002E3E57" w:rsidRDefault="00F06AD9">
            <w:pPr>
              <w:pStyle w:val="TableBodyText"/>
            </w:pPr>
            <w:r>
              <w:t>6/9/2016</w:t>
            </w:r>
          </w:p>
        </w:tc>
        <w:tc>
          <w:tcPr>
            <w:tcW w:w="0" w:type="auto"/>
            <w:vAlign w:val="center"/>
          </w:tcPr>
          <w:p w:rsidR="002E3E57" w:rsidRDefault="00F06AD9">
            <w:pPr>
              <w:pStyle w:val="TableBodyText"/>
            </w:pPr>
            <w:r>
              <w:t>16.0</w:t>
            </w:r>
          </w:p>
        </w:tc>
        <w:tc>
          <w:tcPr>
            <w:tcW w:w="0" w:type="auto"/>
            <w:vAlign w:val="center"/>
          </w:tcPr>
          <w:p w:rsidR="002E3E57" w:rsidRDefault="00F06AD9">
            <w:pPr>
              <w:pStyle w:val="TableBodyText"/>
            </w:pPr>
            <w:r>
              <w:t>Major</w:t>
            </w:r>
          </w:p>
        </w:tc>
        <w:tc>
          <w:tcPr>
            <w:tcW w:w="0" w:type="auto"/>
            <w:vAlign w:val="center"/>
          </w:tcPr>
          <w:p w:rsidR="002E3E57" w:rsidRDefault="00F06AD9">
            <w:pPr>
              <w:pStyle w:val="TableBodyText"/>
            </w:pPr>
            <w:r>
              <w:t>Significantly changed the technical content.</w:t>
            </w:r>
          </w:p>
        </w:tc>
      </w:tr>
      <w:tr w:rsidR="002E3E57" w:rsidTr="002E3E57">
        <w:tc>
          <w:tcPr>
            <w:tcW w:w="0" w:type="auto"/>
            <w:vAlign w:val="center"/>
          </w:tcPr>
          <w:p w:rsidR="002E3E57" w:rsidRDefault="00F06AD9">
            <w:pPr>
              <w:pStyle w:val="TableBodyText"/>
            </w:pPr>
            <w:r>
              <w:lastRenderedPageBreak/>
              <w:t>2/28/2017</w:t>
            </w:r>
          </w:p>
        </w:tc>
        <w:tc>
          <w:tcPr>
            <w:tcW w:w="0" w:type="auto"/>
            <w:vAlign w:val="center"/>
          </w:tcPr>
          <w:p w:rsidR="002E3E57" w:rsidRDefault="00F06AD9">
            <w:pPr>
              <w:pStyle w:val="TableBodyText"/>
            </w:pPr>
            <w:r>
              <w:t>17.0</w:t>
            </w:r>
          </w:p>
        </w:tc>
        <w:tc>
          <w:tcPr>
            <w:tcW w:w="0" w:type="auto"/>
            <w:vAlign w:val="center"/>
          </w:tcPr>
          <w:p w:rsidR="002E3E57" w:rsidRDefault="00F06AD9">
            <w:pPr>
              <w:pStyle w:val="TableBodyText"/>
            </w:pPr>
            <w:r>
              <w:t>Major</w:t>
            </w:r>
          </w:p>
        </w:tc>
        <w:tc>
          <w:tcPr>
            <w:tcW w:w="0" w:type="auto"/>
            <w:vAlign w:val="center"/>
          </w:tcPr>
          <w:p w:rsidR="002E3E57" w:rsidRDefault="00F06AD9">
            <w:pPr>
              <w:pStyle w:val="TableBodyText"/>
            </w:pPr>
            <w:r>
              <w:t>Significantly changed the technical content.</w:t>
            </w:r>
          </w:p>
        </w:tc>
      </w:tr>
    </w:tbl>
    <w:p w:rsidR="002E3E57" w:rsidRDefault="00F06AD9">
      <w:pPr>
        <w:pStyle w:val="TOCHeading"/>
      </w:pPr>
      <w:r>
        <w:lastRenderedPageBreak/>
        <w:t>Table of Contents</w:t>
      </w:r>
    </w:p>
    <w:p w:rsidR="00F06AD9" w:rsidRDefault="00F06AD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6028188" w:history="1">
        <w:r w:rsidRPr="00A81DDA">
          <w:rPr>
            <w:rStyle w:val="Hyperlink"/>
            <w:noProof/>
          </w:rPr>
          <w:t>1</w:t>
        </w:r>
        <w:r>
          <w:rPr>
            <w:rFonts w:asciiTheme="minorHAnsi" w:eastAsiaTheme="minorEastAsia" w:hAnsiTheme="minorHAnsi" w:cstheme="minorBidi"/>
            <w:b w:val="0"/>
            <w:bCs w:val="0"/>
            <w:noProof/>
            <w:sz w:val="22"/>
            <w:szCs w:val="22"/>
          </w:rPr>
          <w:tab/>
        </w:r>
        <w:r w:rsidRPr="00A81DDA">
          <w:rPr>
            <w:rStyle w:val="Hyperlink"/>
            <w:noProof/>
          </w:rPr>
          <w:t>Introduction</w:t>
        </w:r>
        <w:r>
          <w:rPr>
            <w:noProof/>
            <w:webHidden/>
          </w:rPr>
          <w:tab/>
        </w:r>
        <w:r>
          <w:rPr>
            <w:noProof/>
            <w:webHidden/>
          </w:rPr>
          <w:fldChar w:fldCharType="begin"/>
        </w:r>
        <w:r>
          <w:rPr>
            <w:noProof/>
            <w:webHidden/>
          </w:rPr>
          <w:instrText xml:space="preserve"> PAGEREF _Toc476028188 \h </w:instrText>
        </w:r>
        <w:r>
          <w:rPr>
            <w:noProof/>
            <w:webHidden/>
          </w:rPr>
        </w:r>
        <w:r>
          <w:rPr>
            <w:noProof/>
            <w:webHidden/>
          </w:rPr>
          <w:fldChar w:fldCharType="separate"/>
        </w:r>
        <w:r>
          <w:rPr>
            <w:noProof/>
            <w:webHidden/>
          </w:rPr>
          <w:t>5</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189" w:history="1">
        <w:r w:rsidRPr="00A81DDA">
          <w:rPr>
            <w:rStyle w:val="Hyperlink"/>
            <w:noProof/>
          </w:rPr>
          <w:t>1.1</w:t>
        </w:r>
        <w:r>
          <w:rPr>
            <w:rFonts w:asciiTheme="minorHAnsi" w:eastAsiaTheme="minorEastAsia" w:hAnsiTheme="minorHAnsi" w:cstheme="minorBidi"/>
            <w:noProof/>
            <w:sz w:val="22"/>
            <w:szCs w:val="22"/>
          </w:rPr>
          <w:tab/>
        </w:r>
        <w:r w:rsidRPr="00A81DDA">
          <w:rPr>
            <w:rStyle w:val="Hyperlink"/>
            <w:noProof/>
          </w:rPr>
          <w:t>Glossary</w:t>
        </w:r>
        <w:r>
          <w:rPr>
            <w:noProof/>
            <w:webHidden/>
          </w:rPr>
          <w:tab/>
        </w:r>
        <w:r>
          <w:rPr>
            <w:noProof/>
            <w:webHidden/>
          </w:rPr>
          <w:fldChar w:fldCharType="begin"/>
        </w:r>
        <w:r>
          <w:rPr>
            <w:noProof/>
            <w:webHidden/>
          </w:rPr>
          <w:instrText xml:space="preserve"> PAGEREF _Toc476028189 \h </w:instrText>
        </w:r>
        <w:r>
          <w:rPr>
            <w:noProof/>
            <w:webHidden/>
          </w:rPr>
        </w:r>
        <w:r>
          <w:rPr>
            <w:noProof/>
            <w:webHidden/>
          </w:rPr>
          <w:fldChar w:fldCharType="separate"/>
        </w:r>
        <w:r>
          <w:rPr>
            <w:noProof/>
            <w:webHidden/>
          </w:rPr>
          <w:t>5</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190" w:history="1">
        <w:r w:rsidRPr="00A81DDA">
          <w:rPr>
            <w:rStyle w:val="Hyperlink"/>
            <w:noProof/>
          </w:rPr>
          <w:t>1.2</w:t>
        </w:r>
        <w:r>
          <w:rPr>
            <w:rFonts w:asciiTheme="minorHAnsi" w:eastAsiaTheme="minorEastAsia" w:hAnsiTheme="minorHAnsi" w:cstheme="minorBidi"/>
            <w:noProof/>
            <w:sz w:val="22"/>
            <w:szCs w:val="22"/>
          </w:rPr>
          <w:tab/>
        </w:r>
        <w:r w:rsidRPr="00A81DDA">
          <w:rPr>
            <w:rStyle w:val="Hyperlink"/>
            <w:noProof/>
          </w:rPr>
          <w:t>References</w:t>
        </w:r>
        <w:r>
          <w:rPr>
            <w:noProof/>
            <w:webHidden/>
          </w:rPr>
          <w:tab/>
        </w:r>
        <w:r>
          <w:rPr>
            <w:noProof/>
            <w:webHidden/>
          </w:rPr>
          <w:fldChar w:fldCharType="begin"/>
        </w:r>
        <w:r>
          <w:rPr>
            <w:noProof/>
            <w:webHidden/>
          </w:rPr>
          <w:instrText xml:space="preserve"> PAGEREF _Toc476028190 \h </w:instrText>
        </w:r>
        <w:r>
          <w:rPr>
            <w:noProof/>
            <w:webHidden/>
          </w:rPr>
        </w:r>
        <w:r>
          <w:rPr>
            <w:noProof/>
            <w:webHidden/>
          </w:rPr>
          <w:fldChar w:fldCharType="separate"/>
        </w:r>
        <w:r>
          <w:rPr>
            <w:noProof/>
            <w:webHidden/>
          </w:rPr>
          <w:t>6</w:t>
        </w:r>
        <w:r>
          <w:rPr>
            <w:noProof/>
            <w:webHidden/>
          </w:rPr>
          <w:fldChar w:fldCharType="end"/>
        </w:r>
      </w:hyperlink>
    </w:p>
    <w:p w:rsidR="00F06AD9" w:rsidRDefault="00F06AD9">
      <w:pPr>
        <w:pStyle w:val="TOC3"/>
        <w:rPr>
          <w:rFonts w:asciiTheme="minorHAnsi" w:eastAsiaTheme="minorEastAsia" w:hAnsiTheme="minorHAnsi" w:cstheme="minorBidi"/>
          <w:noProof/>
          <w:sz w:val="22"/>
          <w:szCs w:val="22"/>
        </w:rPr>
      </w:pPr>
      <w:hyperlink w:anchor="_Toc476028191" w:history="1">
        <w:r w:rsidRPr="00A81DDA">
          <w:rPr>
            <w:rStyle w:val="Hyperlink"/>
            <w:noProof/>
          </w:rPr>
          <w:t>1.2.1</w:t>
        </w:r>
        <w:r>
          <w:rPr>
            <w:rFonts w:asciiTheme="minorHAnsi" w:eastAsiaTheme="minorEastAsia" w:hAnsiTheme="minorHAnsi" w:cstheme="minorBidi"/>
            <w:noProof/>
            <w:sz w:val="22"/>
            <w:szCs w:val="22"/>
          </w:rPr>
          <w:tab/>
        </w:r>
        <w:r w:rsidRPr="00A81DDA">
          <w:rPr>
            <w:rStyle w:val="Hyperlink"/>
            <w:noProof/>
          </w:rPr>
          <w:t>Normative References</w:t>
        </w:r>
        <w:r>
          <w:rPr>
            <w:noProof/>
            <w:webHidden/>
          </w:rPr>
          <w:tab/>
        </w:r>
        <w:r>
          <w:rPr>
            <w:noProof/>
            <w:webHidden/>
          </w:rPr>
          <w:fldChar w:fldCharType="begin"/>
        </w:r>
        <w:r>
          <w:rPr>
            <w:noProof/>
            <w:webHidden/>
          </w:rPr>
          <w:instrText xml:space="preserve"> PAGEREF _Toc476028191 \h </w:instrText>
        </w:r>
        <w:r>
          <w:rPr>
            <w:noProof/>
            <w:webHidden/>
          </w:rPr>
        </w:r>
        <w:r>
          <w:rPr>
            <w:noProof/>
            <w:webHidden/>
          </w:rPr>
          <w:fldChar w:fldCharType="separate"/>
        </w:r>
        <w:r>
          <w:rPr>
            <w:noProof/>
            <w:webHidden/>
          </w:rPr>
          <w:t>6</w:t>
        </w:r>
        <w:r>
          <w:rPr>
            <w:noProof/>
            <w:webHidden/>
          </w:rPr>
          <w:fldChar w:fldCharType="end"/>
        </w:r>
      </w:hyperlink>
    </w:p>
    <w:p w:rsidR="00F06AD9" w:rsidRDefault="00F06AD9">
      <w:pPr>
        <w:pStyle w:val="TOC3"/>
        <w:rPr>
          <w:rFonts w:asciiTheme="minorHAnsi" w:eastAsiaTheme="minorEastAsia" w:hAnsiTheme="minorHAnsi" w:cstheme="minorBidi"/>
          <w:noProof/>
          <w:sz w:val="22"/>
          <w:szCs w:val="22"/>
        </w:rPr>
      </w:pPr>
      <w:hyperlink w:anchor="_Toc476028192" w:history="1">
        <w:r w:rsidRPr="00A81DDA">
          <w:rPr>
            <w:rStyle w:val="Hyperlink"/>
            <w:noProof/>
          </w:rPr>
          <w:t>1.2.2</w:t>
        </w:r>
        <w:r>
          <w:rPr>
            <w:rFonts w:asciiTheme="minorHAnsi" w:eastAsiaTheme="minorEastAsia" w:hAnsiTheme="minorHAnsi" w:cstheme="minorBidi"/>
            <w:noProof/>
            <w:sz w:val="22"/>
            <w:szCs w:val="22"/>
          </w:rPr>
          <w:tab/>
        </w:r>
        <w:r w:rsidRPr="00A81DDA">
          <w:rPr>
            <w:rStyle w:val="Hyperlink"/>
            <w:noProof/>
          </w:rPr>
          <w:t>Informative References</w:t>
        </w:r>
        <w:r>
          <w:rPr>
            <w:noProof/>
            <w:webHidden/>
          </w:rPr>
          <w:tab/>
        </w:r>
        <w:r>
          <w:rPr>
            <w:noProof/>
            <w:webHidden/>
          </w:rPr>
          <w:fldChar w:fldCharType="begin"/>
        </w:r>
        <w:r>
          <w:rPr>
            <w:noProof/>
            <w:webHidden/>
          </w:rPr>
          <w:instrText xml:space="preserve"> PAGEREF _Toc476028192 \h </w:instrText>
        </w:r>
        <w:r>
          <w:rPr>
            <w:noProof/>
            <w:webHidden/>
          </w:rPr>
        </w:r>
        <w:r>
          <w:rPr>
            <w:noProof/>
            <w:webHidden/>
          </w:rPr>
          <w:fldChar w:fldCharType="separate"/>
        </w:r>
        <w:r>
          <w:rPr>
            <w:noProof/>
            <w:webHidden/>
          </w:rPr>
          <w:t>6</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193" w:history="1">
        <w:r w:rsidRPr="00A81DDA">
          <w:rPr>
            <w:rStyle w:val="Hyperlink"/>
            <w:noProof/>
          </w:rPr>
          <w:t>1.3</w:t>
        </w:r>
        <w:r>
          <w:rPr>
            <w:rFonts w:asciiTheme="minorHAnsi" w:eastAsiaTheme="minorEastAsia" w:hAnsiTheme="minorHAnsi" w:cstheme="minorBidi"/>
            <w:noProof/>
            <w:sz w:val="22"/>
            <w:szCs w:val="22"/>
          </w:rPr>
          <w:tab/>
        </w:r>
        <w:r w:rsidRPr="00A81DDA">
          <w:rPr>
            <w:rStyle w:val="Hyperlink"/>
            <w:noProof/>
          </w:rPr>
          <w:t>Overview</w:t>
        </w:r>
        <w:r>
          <w:rPr>
            <w:noProof/>
            <w:webHidden/>
          </w:rPr>
          <w:tab/>
        </w:r>
        <w:r>
          <w:rPr>
            <w:noProof/>
            <w:webHidden/>
          </w:rPr>
          <w:fldChar w:fldCharType="begin"/>
        </w:r>
        <w:r>
          <w:rPr>
            <w:noProof/>
            <w:webHidden/>
          </w:rPr>
          <w:instrText xml:space="preserve"> PAGEREF _Toc476028193 \h </w:instrText>
        </w:r>
        <w:r>
          <w:rPr>
            <w:noProof/>
            <w:webHidden/>
          </w:rPr>
        </w:r>
        <w:r>
          <w:rPr>
            <w:noProof/>
            <w:webHidden/>
          </w:rPr>
          <w:fldChar w:fldCharType="separate"/>
        </w:r>
        <w:r>
          <w:rPr>
            <w:noProof/>
            <w:webHidden/>
          </w:rPr>
          <w:t>7</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194" w:history="1">
        <w:r w:rsidRPr="00A81DDA">
          <w:rPr>
            <w:rStyle w:val="Hyperlink"/>
            <w:noProof/>
          </w:rPr>
          <w:t>1.4</w:t>
        </w:r>
        <w:r>
          <w:rPr>
            <w:rFonts w:asciiTheme="minorHAnsi" w:eastAsiaTheme="minorEastAsia" w:hAnsiTheme="minorHAnsi" w:cstheme="minorBidi"/>
            <w:noProof/>
            <w:sz w:val="22"/>
            <w:szCs w:val="22"/>
          </w:rPr>
          <w:tab/>
        </w:r>
        <w:r w:rsidRPr="00A81DDA">
          <w:rPr>
            <w:rStyle w:val="Hyperlink"/>
            <w:noProof/>
          </w:rPr>
          <w:t>Relationship to Protocols and Other Structures</w:t>
        </w:r>
        <w:r>
          <w:rPr>
            <w:noProof/>
            <w:webHidden/>
          </w:rPr>
          <w:tab/>
        </w:r>
        <w:r>
          <w:rPr>
            <w:noProof/>
            <w:webHidden/>
          </w:rPr>
          <w:fldChar w:fldCharType="begin"/>
        </w:r>
        <w:r>
          <w:rPr>
            <w:noProof/>
            <w:webHidden/>
          </w:rPr>
          <w:instrText xml:space="preserve"> PAGEREF _Toc476028194 \h </w:instrText>
        </w:r>
        <w:r>
          <w:rPr>
            <w:noProof/>
            <w:webHidden/>
          </w:rPr>
        </w:r>
        <w:r>
          <w:rPr>
            <w:noProof/>
            <w:webHidden/>
          </w:rPr>
          <w:fldChar w:fldCharType="separate"/>
        </w:r>
        <w:r>
          <w:rPr>
            <w:noProof/>
            <w:webHidden/>
          </w:rPr>
          <w:t>7</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195" w:history="1">
        <w:r w:rsidRPr="00A81DDA">
          <w:rPr>
            <w:rStyle w:val="Hyperlink"/>
            <w:noProof/>
          </w:rPr>
          <w:t>1.5</w:t>
        </w:r>
        <w:r>
          <w:rPr>
            <w:rFonts w:asciiTheme="minorHAnsi" w:eastAsiaTheme="minorEastAsia" w:hAnsiTheme="minorHAnsi" w:cstheme="minorBidi"/>
            <w:noProof/>
            <w:sz w:val="22"/>
            <w:szCs w:val="22"/>
          </w:rPr>
          <w:tab/>
        </w:r>
        <w:r w:rsidRPr="00A81DDA">
          <w:rPr>
            <w:rStyle w:val="Hyperlink"/>
            <w:noProof/>
          </w:rPr>
          <w:t>Applicability Statement</w:t>
        </w:r>
        <w:r>
          <w:rPr>
            <w:noProof/>
            <w:webHidden/>
          </w:rPr>
          <w:tab/>
        </w:r>
        <w:r>
          <w:rPr>
            <w:noProof/>
            <w:webHidden/>
          </w:rPr>
          <w:fldChar w:fldCharType="begin"/>
        </w:r>
        <w:r>
          <w:rPr>
            <w:noProof/>
            <w:webHidden/>
          </w:rPr>
          <w:instrText xml:space="preserve"> PAGEREF _Toc476028195 \h </w:instrText>
        </w:r>
        <w:r>
          <w:rPr>
            <w:noProof/>
            <w:webHidden/>
          </w:rPr>
        </w:r>
        <w:r>
          <w:rPr>
            <w:noProof/>
            <w:webHidden/>
          </w:rPr>
          <w:fldChar w:fldCharType="separate"/>
        </w:r>
        <w:r>
          <w:rPr>
            <w:noProof/>
            <w:webHidden/>
          </w:rPr>
          <w:t>8</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196" w:history="1">
        <w:r w:rsidRPr="00A81DDA">
          <w:rPr>
            <w:rStyle w:val="Hyperlink"/>
            <w:noProof/>
          </w:rPr>
          <w:t>1.6</w:t>
        </w:r>
        <w:r>
          <w:rPr>
            <w:rFonts w:asciiTheme="minorHAnsi" w:eastAsiaTheme="minorEastAsia" w:hAnsiTheme="minorHAnsi" w:cstheme="minorBidi"/>
            <w:noProof/>
            <w:sz w:val="22"/>
            <w:szCs w:val="22"/>
          </w:rPr>
          <w:tab/>
        </w:r>
        <w:r w:rsidRPr="00A81DDA">
          <w:rPr>
            <w:rStyle w:val="Hyperlink"/>
            <w:noProof/>
          </w:rPr>
          <w:t>Versioning and Localization</w:t>
        </w:r>
        <w:r>
          <w:rPr>
            <w:noProof/>
            <w:webHidden/>
          </w:rPr>
          <w:tab/>
        </w:r>
        <w:r>
          <w:rPr>
            <w:noProof/>
            <w:webHidden/>
          </w:rPr>
          <w:fldChar w:fldCharType="begin"/>
        </w:r>
        <w:r>
          <w:rPr>
            <w:noProof/>
            <w:webHidden/>
          </w:rPr>
          <w:instrText xml:space="preserve"> PAGEREF _Toc476028196 \h </w:instrText>
        </w:r>
        <w:r>
          <w:rPr>
            <w:noProof/>
            <w:webHidden/>
          </w:rPr>
        </w:r>
        <w:r>
          <w:rPr>
            <w:noProof/>
            <w:webHidden/>
          </w:rPr>
          <w:fldChar w:fldCharType="separate"/>
        </w:r>
        <w:r>
          <w:rPr>
            <w:noProof/>
            <w:webHidden/>
          </w:rPr>
          <w:t>8</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197" w:history="1">
        <w:r w:rsidRPr="00A81DDA">
          <w:rPr>
            <w:rStyle w:val="Hyperlink"/>
            <w:noProof/>
          </w:rPr>
          <w:t>1.7</w:t>
        </w:r>
        <w:r>
          <w:rPr>
            <w:rFonts w:asciiTheme="minorHAnsi" w:eastAsiaTheme="minorEastAsia" w:hAnsiTheme="minorHAnsi" w:cstheme="minorBidi"/>
            <w:noProof/>
            <w:sz w:val="22"/>
            <w:szCs w:val="22"/>
          </w:rPr>
          <w:tab/>
        </w:r>
        <w:r w:rsidRPr="00A81DDA">
          <w:rPr>
            <w:rStyle w:val="Hyperlink"/>
            <w:noProof/>
          </w:rPr>
          <w:t>Vendor-Extensible Fields</w:t>
        </w:r>
        <w:r>
          <w:rPr>
            <w:noProof/>
            <w:webHidden/>
          </w:rPr>
          <w:tab/>
        </w:r>
        <w:r>
          <w:rPr>
            <w:noProof/>
            <w:webHidden/>
          </w:rPr>
          <w:fldChar w:fldCharType="begin"/>
        </w:r>
        <w:r>
          <w:rPr>
            <w:noProof/>
            <w:webHidden/>
          </w:rPr>
          <w:instrText xml:space="preserve"> PAGEREF _Toc476028197 \h </w:instrText>
        </w:r>
        <w:r>
          <w:rPr>
            <w:noProof/>
            <w:webHidden/>
          </w:rPr>
        </w:r>
        <w:r>
          <w:rPr>
            <w:noProof/>
            <w:webHidden/>
          </w:rPr>
          <w:fldChar w:fldCharType="separate"/>
        </w:r>
        <w:r>
          <w:rPr>
            <w:noProof/>
            <w:webHidden/>
          </w:rPr>
          <w:t>8</w:t>
        </w:r>
        <w:r>
          <w:rPr>
            <w:noProof/>
            <w:webHidden/>
          </w:rPr>
          <w:fldChar w:fldCharType="end"/>
        </w:r>
      </w:hyperlink>
    </w:p>
    <w:p w:rsidR="00F06AD9" w:rsidRDefault="00F06AD9">
      <w:pPr>
        <w:pStyle w:val="TOC1"/>
        <w:rPr>
          <w:rFonts w:asciiTheme="minorHAnsi" w:eastAsiaTheme="minorEastAsia" w:hAnsiTheme="minorHAnsi" w:cstheme="minorBidi"/>
          <w:b w:val="0"/>
          <w:bCs w:val="0"/>
          <w:noProof/>
          <w:sz w:val="22"/>
          <w:szCs w:val="22"/>
        </w:rPr>
      </w:pPr>
      <w:hyperlink w:anchor="_Toc476028198" w:history="1">
        <w:r w:rsidRPr="00A81DDA">
          <w:rPr>
            <w:rStyle w:val="Hyperlink"/>
            <w:noProof/>
          </w:rPr>
          <w:t>2</w:t>
        </w:r>
        <w:r>
          <w:rPr>
            <w:rFonts w:asciiTheme="minorHAnsi" w:eastAsiaTheme="minorEastAsia" w:hAnsiTheme="minorHAnsi" w:cstheme="minorBidi"/>
            <w:b w:val="0"/>
            <w:bCs w:val="0"/>
            <w:noProof/>
            <w:sz w:val="22"/>
            <w:szCs w:val="22"/>
          </w:rPr>
          <w:tab/>
        </w:r>
        <w:r w:rsidRPr="00A81DDA">
          <w:rPr>
            <w:rStyle w:val="Hyperlink"/>
            <w:noProof/>
          </w:rPr>
          <w:t>Structures</w:t>
        </w:r>
        <w:r>
          <w:rPr>
            <w:noProof/>
            <w:webHidden/>
          </w:rPr>
          <w:tab/>
        </w:r>
        <w:r>
          <w:rPr>
            <w:noProof/>
            <w:webHidden/>
          </w:rPr>
          <w:fldChar w:fldCharType="begin"/>
        </w:r>
        <w:r>
          <w:rPr>
            <w:noProof/>
            <w:webHidden/>
          </w:rPr>
          <w:instrText xml:space="preserve"> PAGEREF _Toc476028198 \h </w:instrText>
        </w:r>
        <w:r>
          <w:rPr>
            <w:noProof/>
            <w:webHidden/>
          </w:rPr>
        </w:r>
        <w:r>
          <w:rPr>
            <w:noProof/>
            <w:webHidden/>
          </w:rPr>
          <w:fldChar w:fldCharType="separate"/>
        </w:r>
        <w:r>
          <w:rPr>
            <w:noProof/>
            <w:webHidden/>
          </w:rPr>
          <w:t>9</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199" w:history="1">
        <w:r w:rsidRPr="00A81DDA">
          <w:rPr>
            <w:rStyle w:val="Hyperlink"/>
            <w:noProof/>
          </w:rPr>
          <w:t>2.1</w:t>
        </w:r>
        <w:r>
          <w:rPr>
            <w:rFonts w:asciiTheme="minorHAnsi" w:eastAsiaTheme="minorEastAsia" w:hAnsiTheme="minorHAnsi" w:cstheme="minorBidi"/>
            <w:noProof/>
            <w:sz w:val="22"/>
            <w:szCs w:val="22"/>
          </w:rPr>
          <w:tab/>
        </w:r>
        <w:r w:rsidRPr="00A81DDA">
          <w:rPr>
            <w:rStyle w:val="Hyperlink"/>
            <w:noProof/>
          </w:rPr>
          <w:t>boolean Data Type</w:t>
        </w:r>
        <w:r>
          <w:rPr>
            <w:noProof/>
            <w:webHidden/>
          </w:rPr>
          <w:tab/>
        </w:r>
        <w:r>
          <w:rPr>
            <w:noProof/>
            <w:webHidden/>
          </w:rPr>
          <w:fldChar w:fldCharType="begin"/>
        </w:r>
        <w:r>
          <w:rPr>
            <w:noProof/>
            <w:webHidden/>
          </w:rPr>
          <w:instrText xml:space="preserve"> PAGEREF _Toc476028199 \h </w:instrText>
        </w:r>
        <w:r>
          <w:rPr>
            <w:noProof/>
            <w:webHidden/>
          </w:rPr>
        </w:r>
        <w:r>
          <w:rPr>
            <w:noProof/>
            <w:webHidden/>
          </w:rPr>
          <w:fldChar w:fldCharType="separate"/>
        </w:r>
        <w:r>
          <w:rPr>
            <w:noProof/>
            <w:webHidden/>
          </w:rPr>
          <w:t>9</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200" w:history="1">
        <w:r w:rsidRPr="00A81DDA">
          <w:rPr>
            <w:rStyle w:val="Hyperlink"/>
            <w:noProof/>
          </w:rPr>
          <w:t>2.2</w:t>
        </w:r>
        <w:r>
          <w:rPr>
            <w:rFonts w:asciiTheme="minorHAnsi" w:eastAsiaTheme="minorEastAsia" w:hAnsiTheme="minorHAnsi" w:cstheme="minorBidi"/>
            <w:noProof/>
            <w:sz w:val="22"/>
            <w:szCs w:val="22"/>
          </w:rPr>
          <w:tab/>
        </w:r>
        <w:r w:rsidRPr="00A81DDA">
          <w:rPr>
            <w:rStyle w:val="Hyperlink"/>
            <w:noProof/>
          </w:rPr>
          <w:t>container Data Type</w:t>
        </w:r>
        <w:r>
          <w:rPr>
            <w:noProof/>
            <w:webHidden/>
          </w:rPr>
          <w:tab/>
        </w:r>
        <w:r>
          <w:rPr>
            <w:noProof/>
            <w:webHidden/>
          </w:rPr>
          <w:fldChar w:fldCharType="begin"/>
        </w:r>
        <w:r>
          <w:rPr>
            <w:noProof/>
            <w:webHidden/>
          </w:rPr>
          <w:instrText xml:space="preserve"> PAGEREF _Toc476028200 \h </w:instrText>
        </w:r>
        <w:r>
          <w:rPr>
            <w:noProof/>
            <w:webHidden/>
          </w:rPr>
        </w:r>
        <w:r>
          <w:rPr>
            <w:noProof/>
            <w:webHidden/>
          </w:rPr>
          <w:fldChar w:fldCharType="separate"/>
        </w:r>
        <w:r>
          <w:rPr>
            <w:noProof/>
            <w:webHidden/>
          </w:rPr>
          <w:t>9</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201" w:history="1">
        <w:r w:rsidRPr="00A81DDA">
          <w:rPr>
            <w:rStyle w:val="Hyperlink"/>
            <w:noProof/>
          </w:rPr>
          <w:t>2.3</w:t>
        </w:r>
        <w:r>
          <w:rPr>
            <w:rFonts w:asciiTheme="minorHAnsi" w:eastAsiaTheme="minorEastAsia" w:hAnsiTheme="minorHAnsi" w:cstheme="minorBidi"/>
            <w:noProof/>
            <w:sz w:val="22"/>
            <w:szCs w:val="22"/>
          </w:rPr>
          <w:tab/>
        </w:r>
        <w:r w:rsidRPr="00A81DDA">
          <w:rPr>
            <w:rStyle w:val="Hyperlink"/>
            <w:noProof/>
          </w:rPr>
          <w:t>dateTime Data Type</w:t>
        </w:r>
        <w:r>
          <w:rPr>
            <w:noProof/>
            <w:webHidden/>
          </w:rPr>
          <w:tab/>
        </w:r>
        <w:r>
          <w:rPr>
            <w:noProof/>
            <w:webHidden/>
          </w:rPr>
          <w:fldChar w:fldCharType="begin"/>
        </w:r>
        <w:r>
          <w:rPr>
            <w:noProof/>
            <w:webHidden/>
          </w:rPr>
          <w:instrText xml:space="preserve"> PAGEREF _Toc476028201 \h </w:instrText>
        </w:r>
        <w:r>
          <w:rPr>
            <w:noProof/>
            <w:webHidden/>
          </w:rPr>
        </w:r>
        <w:r>
          <w:rPr>
            <w:noProof/>
            <w:webHidden/>
          </w:rPr>
          <w:fldChar w:fldCharType="separate"/>
        </w:r>
        <w:r>
          <w:rPr>
            <w:noProof/>
            <w:webHidden/>
          </w:rPr>
          <w:t>9</w:t>
        </w:r>
        <w:r>
          <w:rPr>
            <w:noProof/>
            <w:webHidden/>
          </w:rPr>
          <w:fldChar w:fldCharType="end"/>
        </w:r>
      </w:hyperlink>
    </w:p>
    <w:p w:rsidR="00F06AD9" w:rsidRDefault="00F06AD9">
      <w:pPr>
        <w:pStyle w:val="TOC3"/>
        <w:rPr>
          <w:rFonts w:asciiTheme="minorHAnsi" w:eastAsiaTheme="minorEastAsia" w:hAnsiTheme="minorHAnsi" w:cstheme="minorBidi"/>
          <w:noProof/>
          <w:sz w:val="22"/>
          <w:szCs w:val="22"/>
        </w:rPr>
      </w:pPr>
      <w:hyperlink w:anchor="_Toc476028202" w:history="1">
        <w:r w:rsidRPr="00A81DDA">
          <w:rPr>
            <w:rStyle w:val="Hyperlink"/>
            <w:noProof/>
          </w:rPr>
          <w:t>2.3.1</w:t>
        </w:r>
        <w:r>
          <w:rPr>
            <w:rFonts w:asciiTheme="minorHAnsi" w:eastAsiaTheme="minorEastAsia" w:hAnsiTheme="minorHAnsi" w:cstheme="minorBidi"/>
            <w:noProof/>
            <w:sz w:val="22"/>
            <w:szCs w:val="22"/>
          </w:rPr>
          <w:tab/>
        </w:r>
        <w:r w:rsidRPr="00A81DDA">
          <w:rPr>
            <w:rStyle w:val="Hyperlink"/>
            <w:noProof/>
          </w:rPr>
          <w:t>Time Zones and Daylight Saving Time</w:t>
        </w:r>
        <w:r>
          <w:rPr>
            <w:noProof/>
            <w:webHidden/>
          </w:rPr>
          <w:tab/>
        </w:r>
        <w:r>
          <w:rPr>
            <w:noProof/>
            <w:webHidden/>
          </w:rPr>
          <w:fldChar w:fldCharType="begin"/>
        </w:r>
        <w:r>
          <w:rPr>
            <w:noProof/>
            <w:webHidden/>
          </w:rPr>
          <w:instrText xml:space="preserve"> PAGEREF _Toc476028202 \h </w:instrText>
        </w:r>
        <w:r>
          <w:rPr>
            <w:noProof/>
            <w:webHidden/>
          </w:rPr>
        </w:r>
        <w:r>
          <w:rPr>
            <w:noProof/>
            <w:webHidden/>
          </w:rPr>
          <w:fldChar w:fldCharType="separate"/>
        </w:r>
        <w:r>
          <w:rPr>
            <w:noProof/>
            <w:webHidden/>
          </w:rPr>
          <w:t>9</w:t>
        </w:r>
        <w:r>
          <w:rPr>
            <w:noProof/>
            <w:webHidden/>
          </w:rPr>
          <w:fldChar w:fldCharType="end"/>
        </w:r>
      </w:hyperlink>
    </w:p>
    <w:p w:rsidR="00F06AD9" w:rsidRDefault="00F06AD9">
      <w:pPr>
        <w:pStyle w:val="TOC3"/>
        <w:rPr>
          <w:rFonts w:asciiTheme="minorHAnsi" w:eastAsiaTheme="minorEastAsia" w:hAnsiTheme="minorHAnsi" w:cstheme="minorBidi"/>
          <w:noProof/>
          <w:sz w:val="22"/>
          <w:szCs w:val="22"/>
        </w:rPr>
      </w:pPr>
      <w:hyperlink w:anchor="_Toc476028203" w:history="1">
        <w:r w:rsidRPr="00A81DDA">
          <w:rPr>
            <w:rStyle w:val="Hyperlink"/>
            <w:noProof/>
          </w:rPr>
          <w:t>2.3.2</w:t>
        </w:r>
        <w:r>
          <w:rPr>
            <w:rFonts w:asciiTheme="minorHAnsi" w:eastAsiaTheme="minorEastAsia" w:hAnsiTheme="minorHAnsi" w:cstheme="minorBidi"/>
            <w:noProof/>
            <w:sz w:val="22"/>
            <w:szCs w:val="22"/>
          </w:rPr>
          <w:tab/>
        </w:r>
        <w:r w:rsidRPr="00A81DDA">
          <w:rPr>
            <w:rStyle w:val="Hyperlink"/>
            <w:noProof/>
          </w:rPr>
          <w:t>Calculating Dates and Times</w:t>
        </w:r>
        <w:r>
          <w:rPr>
            <w:noProof/>
            <w:webHidden/>
          </w:rPr>
          <w:tab/>
        </w:r>
        <w:r>
          <w:rPr>
            <w:noProof/>
            <w:webHidden/>
          </w:rPr>
          <w:fldChar w:fldCharType="begin"/>
        </w:r>
        <w:r>
          <w:rPr>
            <w:noProof/>
            <w:webHidden/>
          </w:rPr>
          <w:instrText xml:space="preserve"> PAGEREF _Toc476028203 \h </w:instrText>
        </w:r>
        <w:r>
          <w:rPr>
            <w:noProof/>
            <w:webHidden/>
          </w:rPr>
        </w:r>
        <w:r>
          <w:rPr>
            <w:noProof/>
            <w:webHidden/>
          </w:rPr>
          <w:fldChar w:fldCharType="separate"/>
        </w:r>
        <w:r>
          <w:rPr>
            <w:noProof/>
            <w:webHidden/>
          </w:rPr>
          <w:t>10</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204" w:history="1">
        <w:r w:rsidRPr="00A81DDA">
          <w:rPr>
            <w:rStyle w:val="Hyperlink"/>
            <w:noProof/>
          </w:rPr>
          <w:t>2.4</w:t>
        </w:r>
        <w:r>
          <w:rPr>
            <w:rFonts w:asciiTheme="minorHAnsi" w:eastAsiaTheme="minorEastAsia" w:hAnsiTheme="minorHAnsi" w:cstheme="minorBidi"/>
            <w:noProof/>
            <w:sz w:val="22"/>
            <w:szCs w:val="22"/>
          </w:rPr>
          <w:tab/>
        </w:r>
        <w:r w:rsidRPr="00A81DDA">
          <w:rPr>
            <w:rStyle w:val="Hyperlink"/>
            <w:noProof/>
          </w:rPr>
          <w:t>double Data Type</w:t>
        </w:r>
        <w:r>
          <w:rPr>
            <w:noProof/>
            <w:webHidden/>
          </w:rPr>
          <w:tab/>
        </w:r>
        <w:r>
          <w:rPr>
            <w:noProof/>
            <w:webHidden/>
          </w:rPr>
          <w:fldChar w:fldCharType="begin"/>
        </w:r>
        <w:r>
          <w:rPr>
            <w:noProof/>
            <w:webHidden/>
          </w:rPr>
          <w:instrText xml:space="preserve"> PAGEREF _Toc476028204 \h </w:instrText>
        </w:r>
        <w:r>
          <w:rPr>
            <w:noProof/>
            <w:webHidden/>
          </w:rPr>
        </w:r>
        <w:r>
          <w:rPr>
            <w:noProof/>
            <w:webHidden/>
          </w:rPr>
          <w:fldChar w:fldCharType="separate"/>
        </w:r>
        <w:r>
          <w:rPr>
            <w:noProof/>
            <w:webHidden/>
          </w:rPr>
          <w:t>11</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205" w:history="1">
        <w:r w:rsidRPr="00A81DDA">
          <w:rPr>
            <w:rStyle w:val="Hyperlink"/>
            <w:noProof/>
          </w:rPr>
          <w:t>2.5</w:t>
        </w:r>
        <w:r>
          <w:rPr>
            <w:rFonts w:asciiTheme="minorHAnsi" w:eastAsiaTheme="minorEastAsia" w:hAnsiTheme="minorHAnsi" w:cstheme="minorBidi"/>
            <w:noProof/>
            <w:sz w:val="22"/>
            <w:szCs w:val="22"/>
          </w:rPr>
          <w:tab/>
        </w:r>
        <w:r w:rsidRPr="00A81DDA">
          <w:rPr>
            <w:rStyle w:val="Hyperlink"/>
            <w:noProof/>
          </w:rPr>
          <w:t>enumeration Data Type</w:t>
        </w:r>
        <w:r>
          <w:rPr>
            <w:noProof/>
            <w:webHidden/>
          </w:rPr>
          <w:tab/>
        </w:r>
        <w:r>
          <w:rPr>
            <w:noProof/>
            <w:webHidden/>
          </w:rPr>
          <w:fldChar w:fldCharType="begin"/>
        </w:r>
        <w:r>
          <w:rPr>
            <w:noProof/>
            <w:webHidden/>
          </w:rPr>
          <w:instrText xml:space="preserve"> PAGEREF _Toc476028205 \h </w:instrText>
        </w:r>
        <w:r>
          <w:rPr>
            <w:noProof/>
            <w:webHidden/>
          </w:rPr>
        </w:r>
        <w:r>
          <w:rPr>
            <w:noProof/>
            <w:webHidden/>
          </w:rPr>
          <w:fldChar w:fldCharType="separate"/>
        </w:r>
        <w:r>
          <w:rPr>
            <w:noProof/>
            <w:webHidden/>
          </w:rPr>
          <w:t>11</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206" w:history="1">
        <w:r w:rsidRPr="00A81DDA">
          <w:rPr>
            <w:rStyle w:val="Hyperlink"/>
            <w:noProof/>
          </w:rPr>
          <w:t>2.6</w:t>
        </w:r>
        <w:r>
          <w:rPr>
            <w:rFonts w:asciiTheme="minorHAnsi" w:eastAsiaTheme="minorEastAsia" w:hAnsiTheme="minorHAnsi" w:cstheme="minorBidi"/>
            <w:noProof/>
            <w:sz w:val="22"/>
            <w:szCs w:val="22"/>
          </w:rPr>
          <w:tab/>
        </w:r>
        <w:r w:rsidRPr="00A81DDA">
          <w:rPr>
            <w:rStyle w:val="Hyperlink"/>
            <w:noProof/>
          </w:rPr>
          <w:t>integer Data Type</w:t>
        </w:r>
        <w:r>
          <w:rPr>
            <w:noProof/>
            <w:webHidden/>
          </w:rPr>
          <w:tab/>
        </w:r>
        <w:r>
          <w:rPr>
            <w:noProof/>
            <w:webHidden/>
          </w:rPr>
          <w:fldChar w:fldCharType="begin"/>
        </w:r>
        <w:r>
          <w:rPr>
            <w:noProof/>
            <w:webHidden/>
          </w:rPr>
          <w:instrText xml:space="preserve"> PAGEREF _Toc476028206 \h </w:instrText>
        </w:r>
        <w:r>
          <w:rPr>
            <w:noProof/>
            <w:webHidden/>
          </w:rPr>
        </w:r>
        <w:r>
          <w:rPr>
            <w:noProof/>
            <w:webHidden/>
          </w:rPr>
          <w:fldChar w:fldCharType="separate"/>
        </w:r>
        <w:r>
          <w:rPr>
            <w:noProof/>
            <w:webHidden/>
          </w:rPr>
          <w:t>12</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207" w:history="1">
        <w:r w:rsidRPr="00A81DDA">
          <w:rPr>
            <w:rStyle w:val="Hyperlink"/>
            <w:noProof/>
          </w:rPr>
          <w:t>2.7</w:t>
        </w:r>
        <w:r>
          <w:rPr>
            <w:rFonts w:asciiTheme="minorHAnsi" w:eastAsiaTheme="minorEastAsia" w:hAnsiTheme="minorHAnsi" w:cstheme="minorBidi"/>
            <w:noProof/>
            <w:sz w:val="22"/>
            <w:szCs w:val="22"/>
          </w:rPr>
          <w:tab/>
        </w:r>
        <w:r w:rsidRPr="00A81DDA">
          <w:rPr>
            <w:rStyle w:val="Hyperlink"/>
            <w:noProof/>
          </w:rPr>
          <w:t>string Data Type</w:t>
        </w:r>
        <w:r>
          <w:rPr>
            <w:noProof/>
            <w:webHidden/>
          </w:rPr>
          <w:tab/>
        </w:r>
        <w:r>
          <w:rPr>
            <w:noProof/>
            <w:webHidden/>
          </w:rPr>
          <w:fldChar w:fldCharType="begin"/>
        </w:r>
        <w:r>
          <w:rPr>
            <w:noProof/>
            <w:webHidden/>
          </w:rPr>
          <w:instrText xml:space="preserve"> PAGEREF _Toc476028207 \h </w:instrText>
        </w:r>
        <w:r>
          <w:rPr>
            <w:noProof/>
            <w:webHidden/>
          </w:rPr>
        </w:r>
        <w:r>
          <w:rPr>
            <w:noProof/>
            <w:webHidden/>
          </w:rPr>
          <w:fldChar w:fldCharType="separate"/>
        </w:r>
        <w:r>
          <w:rPr>
            <w:noProof/>
            <w:webHidden/>
          </w:rPr>
          <w:t>12</w:t>
        </w:r>
        <w:r>
          <w:rPr>
            <w:noProof/>
            <w:webHidden/>
          </w:rPr>
          <w:fldChar w:fldCharType="end"/>
        </w:r>
      </w:hyperlink>
    </w:p>
    <w:p w:rsidR="00F06AD9" w:rsidRDefault="00F06AD9">
      <w:pPr>
        <w:pStyle w:val="TOC3"/>
        <w:rPr>
          <w:rFonts w:asciiTheme="minorHAnsi" w:eastAsiaTheme="minorEastAsia" w:hAnsiTheme="minorHAnsi" w:cstheme="minorBidi"/>
          <w:noProof/>
          <w:sz w:val="22"/>
          <w:szCs w:val="22"/>
        </w:rPr>
      </w:pPr>
      <w:hyperlink w:anchor="_Toc476028208" w:history="1">
        <w:r w:rsidRPr="00A81DDA">
          <w:rPr>
            <w:rStyle w:val="Hyperlink"/>
            <w:noProof/>
          </w:rPr>
          <w:t>2.7.1</w:t>
        </w:r>
        <w:r>
          <w:rPr>
            <w:rFonts w:asciiTheme="minorHAnsi" w:eastAsiaTheme="minorEastAsia" w:hAnsiTheme="minorHAnsi" w:cstheme="minorBidi"/>
            <w:noProof/>
            <w:sz w:val="22"/>
            <w:szCs w:val="22"/>
          </w:rPr>
          <w:tab/>
        </w:r>
        <w:r w:rsidRPr="00A81DDA">
          <w:rPr>
            <w:rStyle w:val="Hyperlink"/>
            <w:noProof/>
          </w:rPr>
          <w:t>Byte Array</w:t>
        </w:r>
        <w:r>
          <w:rPr>
            <w:noProof/>
            <w:webHidden/>
          </w:rPr>
          <w:tab/>
        </w:r>
        <w:r>
          <w:rPr>
            <w:noProof/>
            <w:webHidden/>
          </w:rPr>
          <w:fldChar w:fldCharType="begin"/>
        </w:r>
        <w:r>
          <w:rPr>
            <w:noProof/>
            <w:webHidden/>
          </w:rPr>
          <w:instrText xml:space="preserve"> PAGEREF _Toc476028208 \h </w:instrText>
        </w:r>
        <w:r>
          <w:rPr>
            <w:noProof/>
            <w:webHidden/>
          </w:rPr>
        </w:r>
        <w:r>
          <w:rPr>
            <w:noProof/>
            <w:webHidden/>
          </w:rPr>
          <w:fldChar w:fldCharType="separate"/>
        </w:r>
        <w:r>
          <w:rPr>
            <w:noProof/>
            <w:webHidden/>
          </w:rPr>
          <w:t>12</w:t>
        </w:r>
        <w:r>
          <w:rPr>
            <w:noProof/>
            <w:webHidden/>
          </w:rPr>
          <w:fldChar w:fldCharType="end"/>
        </w:r>
      </w:hyperlink>
    </w:p>
    <w:p w:rsidR="00F06AD9" w:rsidRDefault="00F06AD9">
      <w:pPr>
        <w:pStyle w:val="TOC3"/>
        <w:rPr>
          <w:rFonts w:asciiTheme="minorHAnsi" w:eastAsiaTheme="minorEastAsia" w:hAnsiTheme="minorHAnsi" w:cstheme="minorBidi"/>
          <w:noProof/>
          <w:sz w:val="22"/>
          <w:szCs w:val="22"/>
        </w:rPr>
      </w:pPr>
      <w:hyperlink w:anchor="_Toc476028209" w:history="1">
        <w:r w:rsidRPr="00A81DDA">
          <w:rPr>
            <w:rStyle w:val="Hyperlink"/>
            <w:noProof/>
          </w:rPr>
          <w:t>2.7.2</w:t>
        </w:r>
        <w:r>
          <w:rPr>
            <w:rFonts w:asciiTheme="minorHAnsi" w:eastAsiaTheme="minorEastAsia" w:hAnsiTheme="minorHAnsi" w:cstheme="minorBidi"/>
            <w:noProof/>
            <w:sz w:val="22"/>
            <w:szCs w:val="22"/>
          </w:rPr>
          <w:tab/>
        </w:r>
        <w:r w:rsidRPr="00A81DDA">
          <w:rPr>
            <w:rStyle w:val="Hyperlink"/>
            <w:noProof/>
          </w:rPr>
          <w:t>Compact DateTime</w:t>
        </w:r>
        <w:r>
          <w:rPr>
            <w:noProof/>
            <w:webHidden/>
          </w:rPr>
          <w:tab/>
        </w:r>
        <w:r>
          <w:rPr>
            <w:noProof/>
            <w:webHidden/>
          </w:rPr>
          <w:fldChar w:fldCharType="begin"/>
        </w:r>
        <w:r>
          <w:rPr>
            <w:noProof/>
            <w:webHidden/>
          </w:rPr>
          <w:instrText xml:space="preserve"> PAGEREF _Toc476028209 \h </w:instrText>
        </w:r>
        <w:r>
          <w:rPr>
            <w:noProof/>
            <w:webHidden/>
          </w:rPr>
        </w:r>
        <w:r>
          <w:rPr>
            <w:noProof/>
            <w:webHidden/>
          </w:rPr>
          <w:fldChar w:fldCharType="separate"/>
        </w:r>
        <w:r>
          <w:rPr>
            <w:noProof/>
            <w:webHidden/>
          </w:rPr>
          <w:t>12</w:t>
        </w:r>
        <w:r>
          <w:rPr>
            <w:noProof/>
            <w:webHidden/>
          </w:rPr>
          <w:fldChar w:fldCharType="end"/>
        </w:r>
      </w:hyperlink>
    </w:p>
    <w:p w:rsidR="00F06AD9" w:rsidRDefault="00F06AD9">
      <w:pPr>
        <w:pStyle w:val="TOC3"/>
        <w:rPr>
          <w:rFonts w:asciiTheme="minorHAnsi" w:eastAsiaTheme="minorEastAsia" w:hAnsiTheme="minorHAnsi" w:cstheme="minorBidi"/>
          <w:noProof/>
          <w:sz w:val="22"/>
          <w:szCs w:val="22"/>
        </w:rPr>
      </w:pPr>
      <w:hyperlink w:anchor="_Toc476028210" w:history="1">
        <w:r w:rsidRPr="00A81DDA">
          <w:rPr>
            <w:rStyle w:val="Hyperlink"/>
            <w:noProof/>
          </w:rPr>
          <w:t>2.7.3</w:t>
        </w:r>
        <w:r>
          <w:rPr>
            <w:rFonts w:asciiTheme="minorHAnsi" w:eastAsiaTheme="minorEastAsia" w:hAnsiTheme="minorHAnsi" w:cstheme="minorBidi"/>
            <w:noProof/>
            <w:sz w:val="22"/>
            <w:szCs w:val="22"/>
          </w:rPr>
          <w:tab/>
        </w:r>
        <w:r w:rsidRPr="00A81DDA">
          <w:rPr>
            <w:rStyle w:val="Hyperlink"/>
            <w:noProof/>
          </w:rPr>
          <w:t>E-Mail Address</w:t>
        </w:r>
        <w:r>
          <w:rPr>
            <w:noProof/>
            <w:webHidden/>
          </w:rPr>
          <w:tab/>
        </w:r>
        <w:r>
          <w:rPr>
            <w:noProof/>
            <w:webHidden/>
          </w:rPr>
          <w:fldChar w:fldCharType="begin"/>
        </w:r>
        <w:r>
          <w:rPr>
            <w:noProof/>
            <w:webHidden/>
          </w:rPr>
          <w:instrText xml:space="preserve"> PAGEREF _Toc476028210 \h </w:instrText>
        </w:r>
        <w:r>
          <w:rPr>
            <w:noProof/>
            <w:webHidden/>
          </w:rPr>
        </w:r>
        <w:r>
          <w:rPr>
            <w:noProof/>
            <w:webHidden/>
          </w:rPr>
          <w:fldChar w:fldCharType="separate"/>
        </w:r>
        <w:r>
          <w:rPr>
            <w:noProof/>
            <w:webHidden/>
          </w:rPr>
          <w:t>12</w:t>
        </w:r>
        <w:r>
          <w:rPr>
            <w:noProof/>
            <w:webHidden/>
          </w:rPr>
          <w:fldChar w:fldCharType="end"/>
        </w:r>
      </w:hyperlink>
    </w:p>
    <w:p w:rsidR="00F06AD9" w:rsidRDefault="00F06AD9">
      <w:pPr>
        <w:pStyle w:val="TOC3"/>
        <w:rPr>
          <w:rFonts w:asciiTheme="minorHAnsi" w:eastAsiaTheme="minorEastAsia" w:hAnsiTheme="minorHAnsi" w:cstheme="minorBidi"/>
          <w:noProof/>
          <w:sz w:val="22"/>
          <w:szCs w:val="22"/>
        </w:rPr>
      </w:pPr>
      <w:hyperlink w:anchor="_Toc476028211" w:history="1">
        <w:r w:rsidRPr="00A81DDA">
          <w:rPr>
            <w:rStyle w:val="Hyperlink"/>
            <w:noProof/>
          </w:rPr>
          <w:t>2.7.4</w:t>
        </w:r>
        <w:r>
          <w:rPr>
            <w:rFonts w:asciiTheme="minorHAnsi" w:eastAsiaTheme="minorEastAsia" w:hAnsiTheme="minorHAnsi" w:cstheme="minorBidi"/>
            <w:noProof/>
            <w:sz w:val="22"/>
            <w:szCs w:val="22"/>
          </w:rPr>
          <w:tab/>
        </w:r>
        <w:r w:rsidRPr="00A81DDA">
          <w:rPr>
            <w:rStyle w:val="Hyperlink"/>
            <w:noProof/>
          </w:rPr>
          <w:t>GUID</w:t>
        </w:r>
        <w:r>
          <w:rPr>
            <w:noProof/>
            <w:webHidden/>
          </w:rPr>
          <w:tab/>
        </w:r>
        <w:r>
          <w:rPr>
            <w:noProof/>
            <w:webHidden/>
          </w:rPr>
          <w:fldChar w:fldCharType="begin"/>
        </w:r>
        <w:r>
          <w:rPr>
            <w:noProof/>
            <w:webHidden/>
          </w:rPr>
          <w:instrText xml:space="preserve"> PAGEREF _Toc476028211 \h </w:instrText>
        </w:r>
        <w:r>
          <w:rPr>
            <w:noProof/>
            <w:webHidden/>
          </w:rPr>
        </w:r>
        <w:r>
          <w:rPr>
            <w:noProof/>
            <w:webHidden/>
          </w:rPr>
          <w:fldChar w:fldCharType="separate"/>
        </w:r>
        <w:r>
          <w:rPr>
            <w:noProof/>
            <w:webHidden/>
          </w:rPr>
          <w:t>13</w:t>
        </w:r>
        <w:r>
          <w:rPr>
            <w:noProof/>
            <w:webHidden/>
          </w:rPr>
          <w:fldChar w:fldCharType="end"/>
        </w:r>
      </w:hyperlink>
    </w:p>
    <w:p w:rsidR="00F06AD9" w:rsidRDefault="00F06AD9">
      <w:pPr>
        <w:pStyle w:val="TOC3"/>
        <w:rPr>
          <w:rFonts w:asciiTheme="minorHAnsi" w:eastAsiaTheme="minorEastAsia" w:hAnsiTheme="minorHAnsi" w:cstheme="minorBidi"/>
          <w:noProof/>
          <w:sz w:val="22"/>
          <w:szCs w:val="22"/>
        </w:rPr>
      </w:pPr>
      <w:hyperlink w:anchor="_Toc476028212" w:history="1">
        <w:r w:rsidRPr="00A81DDA">
          <w:rPr>
            <w:rStyle w:val="Hyperlink"/>
            <w:noProof/>
          </w:rPr>
          <w:t>2.7.5</w:t>
        </w:r>
        <w:r>
          <w:rPr>
            <w:rFonts w:asciiTheme="minorHAnsi" w:eastAsiaTheme="minorEastAsia" w:hAnsiTheme="minorHAnsi" w:cstheme="minorBidi"/>
            <w:noProof/>
            <w:sz w:val="22"/>
            <w:szCs w:val="22"/>
          </w:rPr>
          <w:tab/>
        </w:r>
        <w:r w:rsidRPr="00A81DDA">
          <w:rPr>
            <w:rStyle w:val="Hyperlink"/>
            <w:noProof/>
          </w:rPr>
          <w:t>Telephone Number</w:t>
        </w:r>
        <w:r>
          <w:rPr>
            <w:noProof/>
            <w:webHidden/>
          </w:rPr>
          <w:tab/>
        </w:r>
        <w:r>
          <w:rPr>
            <w:noProof/>
            <w:webHidden/>
          </w:rPr>
          <w:fldChar w:fldCharType="begin"/>
        </w:r>
        <w:r>
          <w:rPr>
            <w:noProof/>
            <w:webHidden/>
          </w:rPr>
          <w:instrText xml:space="preserve"> PAGEREF _Toc476028212 \h </w:instrText>
        </w:r>
        <w:r>
          <w:rPr>
            <w:noProof/>
            <w:webHidden/>
          </w:rPr>
        </w:r>
        <w:r>
          <w:rPr>
            <w:noProof/>
            <w:webHidden/>
          </w:rPr>
          <w:fldChar w:fldCharType="separate"/>
        </w:r>
        <w:r>
          <w:rPr>
            <w:noProof/>
            <w:webHidden/>
          </w:rPr>
          <w:t>13</w:t>
        </w:r>
        <w:r>
          <w:rPr>
            <w:noProof/>
            <w:webHidden/>
          </w:rPr>
          <w:fldChar w:fldCharType="end"/>
        </w:r>
      </w:hyperlink>
    </w:p>
    <w:p w:rsidR="00F06AD9" w:rsidRDefault="00F06AD9">
      <w:pPr>
        <w:pStyle w:val="TOC3"/>
        <w:rPr>
          <w:rFonts w:asciiTheme="minorHAnsi" w:eastAsiaTheme="minorEastAsia" w:hAnsiTheme="minorHAnsi" w:cstheme="minorBidi"/>
          <w:noProof/>
          <w:sz w:val="22"/>
          <w:szCs w:val="22"/>
        </w:rPr>
      </w:pPr>
      <w:hyperlink w:anchor="_Toc476028213" w:history="1">
        <w:r w:rsidRPr="00A81DDA">
          <w:rPr>
            <w:rStyle w:val="Hyperlink"/>
            <w:noProof/>
          </w:rPr>
          <w:t>2.7.6</w:t>
        </w:r>
        <w:r>
          <w:rPr>
            <w:rFonts w:asciiTheme="minorHAnsi" w:eastAsiaTheme="minorEastAsia" w:hAnsiTheme="minorHAnsi" w:cstheme="minorBidi"/>
            <w:noProof/>
            <w:sz w:val="22"/>
            <w:szCs w:val="22"/>
          </w:rPr>
          <w:tab/>
        </w:r>
        <w:r w:rsidRPr="00A81DDA">
          <w:rPr>
            <w:rStyle w:val="Hyperlink"/>
            <w:noProof/>
          </w:rPr>
          <w:t>TimeZone</w:t>
        </w:r>
        <w:r>
          <w:rPr>
            <w:noProof/>
            <w:webHidden/>
          </w:rPr>
          <w:tab/>
        </w:r>
        <w:r>
          <w:rPr>
            <w:noProof/>
            <w:webHidden/>
          </w:rPr>
          <w:fldChar w:fldCharType="begin"/>
        </w:r>
        <w:r>
          <w:rPr>
            <w:noProof/>
            <w:webHidden/>
          </w:rPr>
          <w:instrText xml:space="preserve"> PAGEREF _Toc476028213 \h </w:instrText>
        </w:r>
        <w:r>
          <w:rPr>
            <w:noProof/>
            <w:webHidden/>
          </w:rPr>
        </w:r>
        <w:r>
          <w:rPr>
            <w:noProof/>
            <w:webHidden/>
          </w:rPr>
          <w:fldChar w:fldCharType="separate"/>
        </w:r>
        <w:r>
          <w:rPr>
            <w:noProof/>
            <w:webHidden/>
          </w:rPr>
          <w:t>13</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214" w:history="1">
        <w:r w:rsidRPr="00A81DDA">
          <w:rPr>
            <w:rStyle w:val="Hyperlink"/>
            <w:noProof/>
          </w:rPr>
          <w:t>2.8</w:t>
        </w:r>
        <w:r>
          <w:rPr>
            <w:rFonts w:asciiTheme="minorHAnsi" w:eastAsiaTheme="minorEastAsia" w:hAnsiTheme="minorHAnsi" w:cstheme="minorBidi"/>
            <w:noProof/>
            <w:sz w:val="22"/>
            <w:szCs w:val="22"/>
          </w:rPr>
          <w:tab/>
        </w:r>
        <w:r w:rsidRPr="00A81DDA">
          <w:rPr>
            <w:rStyle w:val="Hyperlink"/>
            <w:noProof/>
          </w:rPr>
          <w:t>unsignedByte Data Type</w:t>
        </w:r>
        <w:r>
          <w:rPr>
            <w:noProof/>
            <w:webHidden/>
          </w:rPr>
          <w:tab/>
        </w:r>
        <w:r>
          <w:rPr>
            <w:noProof/>
            <w:webHidden/>
          </w:rPr>
          <w:fldChar w:fldCharType="begin"/>
        </w:r>
        <w:r>
          <w:rPr>
            <w:noProof/>
            <w:webHidden/>
          </w:rPr>
          <w:instrText xml:space="preserve"> PAGEREF _Toc476028214 \h </w:instrText>
        </w:r>
        <w:r>
          <w:rPr>
            <w:noProof/>
            <w:webHidden/>
          </w:rPr>
        </w:r>
        <w:r>
          <w:rPr>
            <w:noProof/>
            <w:webHidden/>
          </w:rPr>
          <w:fldChar w:fldCharType="separate"/>
        </w:r>
        <w:r>
          <w:rPr>
            <w:noProof/>
            <w:webHidden/>
          </w:rPr>
          <w:t>14</w:t>
        </w:r>
        <w:r>
          <w:rPr>
            <w:noProof/>
            <w:webHidden/>
          </w:rPr>
          <w:fldChar w:fldCharType="end"/>
        </w:r>
      </w:hyperlink>
    </w:p>
    <w:p w:rsidR="00F06AD9" w:rsidRDefault="00F06AD9">
      <w:pPr>
        <w:pStyle w:val="TOC1"/>
        <w:rPr>
          <w:rFonts w:asciiTheme="minorHAnsi" w:eastAsiaTheme="minorEastAsia" w:hAnsiTheme="minorHAnsi" w:cstheme="minorBidi"/>
          <w:b w:val="0"/>
          <w:bCs w:val="0"/>
          <w:noProof/>
          <w:sz w:val="22"/>
          <w:szCs w:val="22"/>
        </w:rPr>
      </w:pPr>
      <w:hyperlink w:anchor="_Toc476028215" w:history="1">
        <w:r w:rsidRPr="00A81DDA">
          <w:rPr>
            <w:rStyle w:val="Hyperlink"/>
            <w:noProof/>
          </w:rPr>
          <w:t>3</w:t>
        </w:r>
        <w:r>
          <w:rPr>
            <w:rFonts w:asciiTheme="minorHAnsi" w:eastAsiaTheme="minorEastAsia" w:hAnsiTheme="minorHAnsi" w:cstheme="minorBidi"/>
            <w:b w:val="0"/>
            <w:bCs w:val="0"/>
            <w:noProof/>
            <w:sz w:val="22"/>
            <w:szCs w:val="22"/>
          </w:rPr>
          <w:tab/>
        </w:r>
        <w:r w:rsidRPr="00A81DDA">
          <w:rPr>
            <w:rStyle w:val="Hyperlink"/>
            <w:noProof/>
          </w:rPr>
          <w:t>Structure Examples</w:t>
        </w:r>
        <w:r>
          <w:rPr>
            <w:noProof/>
            <w:webHidden/>
          </w:rPr>
          <w:tab/>
        </w:r>
        <w:r>
          <w:rPr>
            <w:noProof/>
            <w:webHidden/>
          </w:rPr>
          <w:fldChar w:fldCharType="begin"/>
        </w:r>
        <w:r>
          <w:rPr>
            <w:noProof/>
            <w:webHidden/>
          </w:rPr>
          <w:instrText xml:space="preserve"> PAGEREF _Toc476028215 \h </w:instrText>
        </w:r>
        <w:r>
          <w:rPr>
            <w:noProof/>
            <w:webHidden/>
          </w:rPr>
        </w:r>
        <w:r>
          <w:rPr>
            <w:noProof/>
            <w:webHidden/>
          </w:rPr>
          <w:fldChar w:fldCharType="separate"/>
        </w:r>
        <w:r>
          <w:rPr>
            <w:noProof/>
            <w:webHidden/>
          </w:rPr>
          <w:t>15</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216" w:history="1">
        <w:r w:rsidRPr="00A81DDA">
          <w:rPr>
            <w:rStyle w:val="Hyperlink"/>
            <w:noProof/>
          </w:rPr>
          <w:t>3.1</w:t>
        </w:r>
        <w:r>
          <w:rPr>
            <w:rFonts w:asciiTheme="minorHAnsi" w:eastAsiaTheme="minorEastAsia" w:hAnsiTheme="minorHAnsi" w:cstheme="minorBidi"/>
            <w:noProof/>
            <w:sz w:val="22"/>
            <w:szCs w:val="22"/>
          </w:rPr>
          <w:tab/>
        </w:r>
        <w:r w:rsidRPr="00A81DDA">
          <w:rPr>
            <w:rStyle w:val="Hyperlink"/>
            <w:noProof/>
          </w:rPr>
          <w:t>boolean</w:t>
        </w:r>
        <w:r>
          <w:rPr>
            <w:noProof/>
            <w:webHidden/>
          </w:rPr>
          <w:tab/>
        </w:r>
        <w:r>
          <w:rPr>
            <w:noProof/>
            <w:webHidden/>
          </w:rPr>
          <w:fldChar w:fldCharType="begin"/>
        </w:r>
        <w:r>
          <w:rPr>
            <w:noProof/>
            <w:webHidden/>
          </w:rPr>
          <w:instrText xml:space="preserve"> PAGEREF _Toc476028216 \h </w:instrText>
        </w:r>
        <w:r>
          <w:rPr>
            <w:noProof/>
            <w:webHidden/>
          </w:rPr>
        </w:r>
        <w:r>
          <w:rPr>
            <w:noProof/>
            <w:webHidden/>
          </w:rPr>
          <w:fldChar w:fldCharType="separate"/>
        </w:r>
        <w:r>
          <w:rPr>
            <w:noProof/>
            <w:webHidden/>
          </w:rPr>
          <w:t>15</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217" w:history="1">
        <w:r w:rsidRPr="00A81DDA">
          <w:rPr>
            <w:rStyle w:val="Hyperlink"/>
            <w:noProof/>
          </w:rPr>
          <w:t>3.2</w:t>
        </w:r>
        <w:r>
          <w:rPr>
            <w:rFonts w:asciiTheme="minorHAnsi" w:eastAsiaTheme="minorEastAsia" w:hAnsiTheme="minorHAnsi" w:cstheme="minorBidi"/>
            <w:noProof/>
            <w:sz w:val="22"/>
            <w:szCs w:val="22"/>
          </w:rPr>
          <w:tab/>
        </w:r>
        <w:r w:rsidRPr="00A81DDA">
          <w:rPr>
            <w:rStyle w:val="Hyperlink"/>
            <w:noProof/>
          </w:rPr>
          <w:t>container</w:t>
        </w:r>
        <w:r>
          <w:rPr>
            <w:noProof/>
            <w:webHidden/>
          </w:rPr>
          <w:tab/>
        </w:r>
        <w:r>
          <w:rPr>
            <w:noProof/>
            <w:webHidden/>
          </w:rPr>
          <w:fldChar w:fldCharType="begin"/>
        </w:r>
        <w:r>
          <w:rPr>
            <w:noProof/>
            <w:webHidden/>
          </w:rPr>
          <w:instrText xml:space="preserve"> PAGEREF _Toc476028217 \h </w:instrText>
        </w:r>
        <w:r>
          <w:rPr>
            <w:noProof/>
            <w:webHidden/>
          </w:rPr>
        </w:r>
        <w:r>
          <w:rPr>
            <w:noProof/>
            <w:webHidden/>
          </w:rPr>
          <w:fldChar w:fldCharType="separate"/>
        </w:r>
        <w:r>
          <w:rPr>
            <w:noProof/>
            <w:webHidden/>
          </w:rPr>
          <w:t>15</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218" w:history="1">
        <w:r w:rsidRPr="00A81DDA">
          <w:rPr>
            <w:rStyle w:val="Hyperlink"/>
            <w:noProof/>
          </w:rPr>
          <w:t>3.3</w:t>
        </w:r>
        <w:r>
          <w:rPr>
            <w:rFonts w:asciiTheme="minorHAnsi" w:eastAsiaTheme="minorEastAsia" w:hAnsiTheme="minorHAnsi" w:cstheme="minorBidi"/>
            <w:noProof/>
            <w:sz w:val="22"/>
            <w:szCs w:val="22"/>
          </w:rPr>
          <w:tab/>
        </w:r>
        <w:r w:rsidRPr="00A81DDA">
          <w:rPr>
            <w:rStyle w:val="Hyperlink"/>
            <w:noProof/>
          </w:rPr>
          <w:t>dateTime</w:t>
        </w:r>
        <w:r>
          <w:rPr>
            <w:noProof/>
            <w:webHidden/>
          </w:rPr>
          <w:tab/>
        </w:r>
        <w:r>
          <w:rPr>
            <w:noProof/>
            <w:webHidden/>
          </w:rPr>
          <w:fldChar w:fldCharType="begin"/>
        </w:r>
        <w:r>
          <w:rPr>
            <w:noProof/>
            <w:webHidden/>
          </w:rPr>
          <w:instrText xml:space="preserve"> PAGEREF _Toc476028218 \h </w:instrText>
        </w:r>
        <w:r>
          <w:rPr>
            <w:noProof/>
            <w:webHidden/>
          </w:rPr>
        </w:r>
        <w:r>
          <w:rPr>
            <w:noProof/>
            <w:webHidden/>
          </w:rPr>
          <w:fldChar w:fldCharType="separate"/>
        </w:r>
        <w:r>
          <w:rPr>
            <w:noProof/>
            <w:webHidden/>
          </w:rPr>
          <w:t>15</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219" w:history="1">
        <w:r w:rsidRPr="00A81DDA">
          <w:rPr>
            <w:rStyle w:val="Hyperlink"/>
            <w:noProof/>
          </w:rPr>
          <w:t>3.4</w:t>
        </w:r>
        <w:r>
          <w:rPr>
            <w:rFonts w:asciiTheme="minorHAnsi" w:eastAsiaTheme="minorEastAsia" w:hAnsiTheme="minorHAnsi" w:cstheme="minorBidi"/>
            <w:noProof/>
            <w:sz w:val="22"/>
            <w:szCs w:val="22"/>
          </w:rPr>
          <w:tab/>
        </w:r>
        <w:r w:rsidRPr="00A81DDA">
          <w:rPr>
            <w:rStyle w:val="Hyperlink"/>
            <w:noProof/>
          </w:rPr>
          <w:t>enumeration</w:t>
        </w:r>
        <w:r>
          <w:rPr>
            <w:noProof/>
            <w:webHidden/>
          </w:rPr>
          <w:tab/>
        </w:r>
        <w:r>
          <w:rPr>
            <w:noProof/>
            <w:webHidden/>
          </w:rPr>
          <w:fldChar w:fldCharType="begin"/>
        </w:r>
        <w:r>
          <w:rPr>
            <w:noProof/>
            <w:webHidden/>
          </w:rPr>
          <w:instrText xml:space="preserve"> PAGEREF _Toc476028219 \h </w:instrText>
        </w:r>
        <w:r>
          <w:rPr>
            <w:noProof/>
            <w:webHidden/>
          </w:rPr>
        </w:r>
        <w:r>
          <w:rPr>
            <w:noProof/>
            <w:webHidden/>
          </w:rPr>
          <w:fldChar w:fldCharType="separate"/>
        </w:r>
        <w:r>
          <w:rPr>
            <w:noProof/>
            <w:webHidden/>
          </w:rPr>
          <w:t>15</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220" w:history="1">
        <w:r w:rsidRPr="00A81DDA">
          <w:rPr>
            <w:rStyle w:val="Hyperlink"/>
            <w:noProof/>
          </w:rPr>
          <w:t>3.5</w:t>
        </w:r>
        <w:r>
          <w:rPr>
            <w:rFonts w:asciiTheme="minorHAnsi" w:eastAsiaTheme="minorEastAsia" w:hAnsiTheme="minorHAnsi" w:cstheme="minorBidi"/>
            <w:noProof/>
            <w:sz w:val="22"/>
            <w:szCs w:val="22"/>
          </w:rPr>
          <w:tab/>
        </w:r>
        <w:r w:rsidRPr="00A81DDA">
          <w:rPr>
            <w:rStyle w:val="Hyperlink"/>
            <w:noProof/>
          </w:rPr>
          <w:t>integer</w:t>
        </w:r>
        <w:r>
          <w:rPr>
            <w:noProof/>
            <w:webHidden/>
          </w:rPr>
          <w:tab/>
        </w:r>
        <w:r>
          <w:rPr>
            <w:noProof/>
            <w:webHidden/>
          </w:rPr>
          <w:fldChar w:fldCharType="begin"/>
        </w:r>
        <w:r>
          <w:rPr>
            <w:noProof/>
            <w:webHidden/>
          </w:rPr>
          <w:instrText xml:space="preserve"> PAGEREF _Toc476028220 \h </w:instrText>
        </w:r>
        <w:r>
          <w:rPr>
            <w:noProof/>
            <w:webHidden/>
          </w:rPr>
        </w:r>
        <w:r>
          <w:rPr>
            <w:noProof/>
            <w:webHidden/>
          </w:rPr>
          <w:fldChar w:fldCharType="separate"/>
        </w:r>
        <w:r>
          <w:rPr>
            <w:noProof/>
            <w:webHidden/>
          </w:rPr>
          <w:t>16</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221" w:history="1">
        <w:r w:rsidRPr="00A81DDA">
          <w:rPr>
            <w:rStyle w:val="Hyperlink"/>
            <w:noProof/>
          </w:rPr>
          <w:t>3.6</w:t>
        </w:r>
        <w:r>
          <w:rPr>
            <w:rFonts w:asciiTheme="minorHAnsi" w:eastAsiaTheme="minorEastAsia" w:hAnsiTheme="minorHAnsi" w:cstheme="minorBidi"/>
            <w:noProof/>
            <w:sz w:val="22"/>
            <w:szCs w:val="22"/>
          </w:rPr>
          <w:tab/>
        </w:r>
        <w:r w:rsidRPr="00A81DDA">
          <w:rPr>
            <w:rStyle w:val="Hyperlink"/>
            <w:noProof/>
          </w:rPr>
          <w:t>string</w:t>
        </w:r>
        <w:r>
          <w:rPr>
            <w:noProof/>
            <w:webHidden/>
          </w:rPr>
          <w:tab/>
        </w:r>
        <w:r>
          <w:rPr>
            <w:noProof/>
            <w:webHidden/>
          </w:rPr>
          <w:fldChar w:fldCharType="begin"/>
        </w:r>
        <w:r>
          <w:rPr>
            <w:noProof/>
            <w:webHidden/>
          </w:rPr>
          <w:instrText xml:space="preserve"> PAGEREF _Toc476028221 \h </w:instrText>
        </w:r>
        <w:r>
          <w:rPr>
            <w:noProof/>
            <w:webHidden/>
          </w:rPr>
        </w:r>
        <w:r>
          <w:rPr>
            <w:noProof/>
            <w:webHidden/>
          </w:rPr>
          <w:fldChar w:fldCharType="separate"/>
        </w:r>
        <w:r>
          <w:rPr>
            <w:noProof/>
            <w:webHidden/>
          </w:rPr>
          <w:t>16</w:t>
        </w:r>
        <w:r>
          <w:rPr>
            <w:noProof/>
            <w:webHidden/>
          </w:rPr>
          <w:fldChar w:fldCharType="end"/>
        </w:r>
      </w:hyperlink>
    </w:p>
    <w:p w:rsidR="00F06AD9" w:rsidRDefault="00F06AD9">
      <w:pPr>
        <w:pStyle w:val="TOC3"/>
        <w:rPr>
          <w:rFonts w:asciiTheme="minorHAnsi" w:eastAsiaTheme="minorEastAsia" w:hAnsiTheme="minorHAnsi" w:cstheme="minorBidi"/>
          <w:noProof/>
          <w:sz w:val="22"/>
          <w:szCs w:val="22"/>
        </w:rPr>
      </w:pPr>
      <w:hyperlink w:anchor="_Toc476028222" w:history="1">
        <w:r w:rsidRPr="00A81DDA">
          <w:rPr>
            <w:rStyle w:val="Hyperlink"/>
            <w:noProof/>
          </w:rPr>
          <w:t>3.6.1</w:t>
        </w:r>
        <w:r>
          <w:rPr>
            <w:rFonts w:asciiTheme="minorHAnsi" w:eastAsiaTheme="minorEastAsia" w:hAnsiTheme="minorHAnsi" w:cstheme="minorBidi"/>
            <w:noProof/>
            <w:sz w:val="22"/>
            <w:szCs w:val="22"/>
          </w:rPr>
          <w:tab/>
        </w:r>
        <w:r w:rsidRPr="00A81DDA">
          <w:rPr>
            <w:rStyle w:val="Hyperlink"/>
            <w:noProof/>
          </w:rPr>
          <w:t>Byte Array</w:t>
        </w:r>
        <w:r>
          <w:rPr>
            <w:noProof/>
            <w:webHidden/>
          </w:rPr>
          <w:tab/>
        </w:r>
        <w:r>
          <w:rPr>
            <w:noProof/>
            <w:webHidden/>
          </w:rPr>
          <w:fldChar w:fldCharType="begin"/>
        </w:r>
        <w:r>
          <w:rPr>
            <w:noProof/>
            <w:webHidden/>
          </w:rPr>
          <w:instrText xml:space="preserve"> PAGEREF _Toc476028222 \h </w:instrText>
        </w:r>
        <w:r>
          <w:rPr>
            <w:noProof/>
            <w:webHidden/>
          </w:rPr>
        </w:r>
        <w:r>
          <w:rPr>
            <w:noProof/>
            <w:webHidden/>
          </w:rPr>
          <w:fldChar w:fldCharType="separate"/>
        </w:r>
        <w:r>
          <w:rPr>
            <w:noProof/>
            <w:webHidden/>
          </w:rPr>
          <w:t>16</w:t>
        </w:r>
        <w:r>
          <w:rPr>
            <w:noProof/>
            <w:webHidden/>
          </w:rPr>
          <w:fldChar w:fldCharType="end"/>
        </w:r>
      </w:hyperlink>
    </w:p>
    <w:p w:rsidR="00F06AD9" w:rsidRDefault="00F06AD9">
      <w:pPr>
        <w:pStyle w:val="TOC3"/>
        <w:rPr>
          <w:rFonts w:asciiTheme="minorHAnsi" w:eastAsiaTheme="minorEastAsia" w:hAnsiTheme="minorHAnsi" w:cstheme="minorBidi"/>
          <w:noProof/>
          <w:sz w:val="22"/>
          <w:szCs w:val="22"/>
        </w:rPr>
      </w:pPr>
      <w:hyperlink w:anchor="_Toc476028223" w:history="1">
        <w:r w:rsidRPr="00A81DDA">
          <w:rPr>
            <w:rStyle w:val="Hyperlink"/>
            <w:noProof/>
          </w:rPr>
          <w:t>3.6.2</w:t>
        </w:r>
        <w:r>
          <w:rPr>
            <w:rFonts w:asciiTheme="minorHAnsi" w:eastAsiaTheme="minorEastAsia" w:hAnsiTheme="minorHAnsi" w:cstheme="minorBidi"/>
            <w:noProof/>
            <w:sz w:val="22"/>
            <w:szCs w:val="22"/>
          </w:rPr>
          <w:tab/>
        </w:r>
        <w:r w:rsidRPr="00A81DDA">
          <w:rPr>
            <w:rStyle w:val="Hyperlink"/>
            <w:noProof/>
          </w:rPr>
          <w:t>Compact DateTime</w:t>
        </w:r>
        <w:r>
          <w:rPr>
            <w:noProof/>
            <w:webHidden/>
          </w:rPr>
          <w:tab/>
        </w:r>
        <w:r>
          <w:rPr>
            <w:noProof/>
            <w:webHidden/>
          </w:rPr>
          <w:fldChar w:fldCharType="begin"/>
        </w:r>
        <w:r>
          <w:rPr>
            <w:noProof/>
            <w:webHidden/>
          </w:rPr>
          <w:instrText xml:space="preserve"> PAGEREF _Toc476028223 \h </w:instrText>
        </w:r>
        <w:r>
          <w:rPr>
            <w:noProof/>
            <w:webHidden/>
          </w:rPr>
        </w:r>
        <w:r>
          <w:rPr>
            <w:noProof/>
            <w:webHidden/>
          </w:rPr>
          <w:fldChar w:fldCharType="separate"/>
        </w:r>
        <w:r>
          <w:rPr>
            <w:noProof/>
            <w:webHidden/>
          </w:rPr>
          <w:t>16</w:t>
        </w:r>
        <w:r>
          <w:rPr>
            <w:noProof/>
            <w:webHidden/>
          </w:rPr>
          <w:fldChar w:fldCharType="end"/>
        </w:r>
      </w:hyperlink>
    </w:p>
    <w:p w:rsidR="00F06AD9" w:rsidRDefault="00F06AD9">
      <w:pPr>
        <w:pStyle w:val="TOC3"/>
        <w:rPr>
          <w:rFonts w:asciiTheme="minorHAnsi" w:eastAsiaTheme="minorEastAsia" w:hAnsiTheme="minorHAnsi" w:cstheme="minorBidi"/>
          <w:noProof/>
          <w:sz w:val="22"/>
          <w:szCs w:val="22"/>
        </w:rPr>
      </w:pPr>
      <w:hyperlink w:anchor="_Toc476028224" w:history="1">
        <w:r w:rsidRPr="00A81DDA">
          <w:rPr>
            <w:rStyle w:val="Hyperlink"/>
            <w:noProof/>
          </w:rPr>
          <w:t>3.6.3</w:t>
        </w:r>
        <w:r>
          <w:rPr>
            <w:rFonts w:asciiTheme="minorHAnsi" w:eastAsiaTheme="minorEastAsia" w:hAnsiTheme="minorHAnsi" w:cstheme="minorBidi"/>
            <w:noProof/>
            <w:sz w:val="22"/>
            <w:szCs w:val="22"/>
          </w:rPr>
          <w:tab/>
        </w:r>
        <w:r w:rsidRPr="00A81DDA">
          <w:rPr>
            <w:rStyle w:val="Hyperlink"/>
            <w:noProof/>
          </w:rPr>
          <w:t>E-Mail Address</w:t>
        </w:r>
        <w:r>
          <w:rPr>
            <w:noProof/>
            <w:webHidden/>
          </w:rPr>
          <w:tab/>
        </w:r>
        <w:r>
          <w:rPr>
            <w:noProof/>
            <w:webHidden/>
          </w:rPr>
          <w:fldChar w:fldCharType="begin"/>
        </w:r>
        <w:r>
          <w:rPr>
            <w:noProof/>
            <w:webHidden/>
          </w:rPr>
          <w:instrText xml:space="preserve"> PAGEREF _Toc476028224 \h </w:instrText>
        </w:r>
        <w:r>
          <w:rPr>
            <w:noProof/>
            <w:webHidden/>
          </w:rPr>
        </w:r>
        <w:r>
          <w:rPr>
            <w:noProof/>
            <w:webHidden/>
          </w:rPr>
          <w:fldChar w:fldCharType="separate"/>
        </w:r>
        <w:r>
          <w:rPr>
            <w:noProof/>
            <w:webHidden/>
          </w:rPr>
          <w:t>16</w:t>
        </w:r>
        <w:r>
          <w:rPr>
            <w:noProof/>
            <w:webHidden/>
          </w:rPr>
          <w:fldChar w:fldCharType="end"/>
        </w:r>
      </w:hyperlink>
    </w:p>
    <w:p w:rsidR="00F06AD9" w:rsidRDefault="00F06AD9">
      <w:pPr>
        <w:pStyle w:val="TOC3"/>
        <w:rPr>
          <w:rFonts w:asciiTheme="minorHAnsi" w:eastAsiaTheme="minorEastAsia" w:hAnsiTheme="minorHAnsi" w:cstheme="minorBidi"/>
          <w:noProof/>
          <w:sz w:val="22"/>
          <w:szCs w:val="22"/>
        </w:rPr>
      </w:pPr>
      <w:hyperlink w:anchor="_Toc476028225" w:history="1">
        <w:r w:rsidRPr="00A81DDA">
          <w:rPr>
            <w:rStyle w:val="Hyperlink"/>
            <w:noProof/>
          </w:rPr>
          <w:t>3.6.4</w:t>
        </w:r>
        <w:r>
          <w:rPr>
            <w:rFonts w:asciiTheme="minorHAnsi" w:eastAsiaTheme="minorEastAsia" w:hAnsiTheme="minorHAnsi" w:cstheme="minorBidi"/>
            <w:noProof/>
            <w:sz w:val="22"/>
            <w:szCs w:val="22"/>
          </w:rPr>
          <w:tab/>
        </w:r>
        <w:r w:rsidRPr="00A81DDA">
          <w:rPr>
            <w:rStyle w:val="Hyperlink"/>
            <w:noProof/>
          </w:rPr>
          <w:t>GUID</w:t>
        </w:r>
        <w:r>
          <w:rPr>
            <w:noProof/>
            <w:webHidden/>
          </w:rPr>
          <w:tab/>
        </w:r>
        <w:r>
          <w:rPr>
            <w:noProof/>
            <w:webHidden/>
          </w:rPr>
          <w:fldChar w:fldCharType="begin"/>
        </w:r>
        <w:r>
          <w:rPr>
            <w:noProof/>
            <w:webHidden/>
          </w:rPr>
          <w:instrText xml:space="preserve"> PAGEREF _Toc476028225 \h </w:instrText>
        </w:r>
        <w:r>
          <w:rPr>
            <w:noProof/>
            <w:webHidden/>
          </w:rPr>
        </w:r>
        <w:r>
          <w:rPr>
            <w:noProof/>
            <w:webHidden/>
          </w:rPr>
          <w:fldChar w:fldCharType="separate"/>
        </w:r>
        <w:r>
          <w:rPr>
            <w:noProof/>
            <w:webHidden/>
          </w:rPr>
          <w:t>16</w:t>
        </w:r>
        <w:r>
          <w:rPr>
            <w:noProof/>
            <w:webHidden/>
          </w:rPr>
          <w:fldChar w:fldCharType="end"/>
        </w:r>
      </w:hyperlink>
    </w:p>
    <w:p w:rsidR="00F06AD9" w:rsidRDefault="00F06AD9">
      <w:pPr>
        <w:pStyle w:val="TOC3"/>
        <w:rPr>
          <w:rFonts w:asciiTheme="minorHAnsi" w:eastAsiaTheme="minorEastAsia" w:hAnsiTheme="minorHAnsi" w:cstheme="minorBidi"/>
          <w:noProof/>
          <w:sz w:val="22"/>
          <w:szCs w:val="22"/>
        </w:rPr>
      </w:pPr>
      <w:hyperlink w:anchor="_Toc476028226" w:history="1">
        <w:r w:rsidRPr="00A81DDA">
          <w:rPr>
            <w:rStyle w:val="Hyperlink"/>
            <w:noProof/>
          </w:rPr>
          <w:t>3.6.5</w:t>
        </w:r>
        <w:r>
          <w:rPr>
            <w:rFonts w:asciiTheme="minorHAnsi" w:eastAsiaTheme="minorEastAsia" w:hAnsiTheme="minorHAnsi" w:cstheme="minorBidi"/>
            <w:noProof/>
            <w:sz w:val="22"/>
            <w:szCs w:val="22"/>
          </w:rPr>
          <w:tab/>
        </w:r>
        <w:r w:rsidRPr="00A81DDA">
          <w:rPr>
            <w:rStyle w:val="Hyperlink"/>
            <w:noProof/>
          </w:rPr>
          <w:t>Telephone Number</w:t>
        </w:r>
        <w:r>
          <w:rPr>
            <w:noProof/>
            <w:webHidden/>
          </w:rPr>
          <w:tab/>
        </w:r>
        <w:r>
          <w:rPr>
            <w:noProof/>
            <w:webHidden/>
          </w:rPr>
          <w:fldChar w:fldCharType="begin"/>
        </w:r>
        <w:r>
          <w:rPr>
            <w:noProof/>
            <w:webHidden/>
          </w:rPr>
          <w:instrText xml:space="preserve"> PAGEREF _Toc476028226 \h </w:instrText>
        </w:r>
        <w:r>
          <w:rPr>
            <w:noProof/>
            <w:webHidden/>
          </w:rPr>
        </w:r>
        <w:r>
          <w:rPr>
            <w:noProof/>
            <w:webHidden/>
          </w:rPr>
          <w:fldChar w:fldCharType="separate"/>
        </w:r>
        <w:r>
          <w:rPr>
            <w:noProof/>
            <w:webHidden/>
          </w:rPr>
          <w:t>16</w:t>
        </w:r>
        <w:r>
          <w:rPr>
            <w:noProof/>
            <w:webHidden/>
          </w:rPr>
          <w:fldChar w:fldCharType="end"/>
        </w:r>
      </w:hyperlink>
    </w:p>
    <w:p w:rsidR="00F06AD9" w:rsidRDefault="00F06AD9">
      <w:pPr>
        <w:pStyle w:val="TOC3"/>
        <w:rPr>
          <w:rFonts w:asciiTheme="minorHAnsi" w:eastAsiaTheme="minorEastAsia" w:hAnsiTheme="minorHAnsi" w:cstheme="minorBidi"/>
          <w:noProof/>
          <w:sz w:val="22"/>
          <w:szCs w:val="22"/>
        </w:rPr>
      </w:pPr>
      <w:hyperlink w:anchor="_Toc476028227" w:history="1">
        <w:r w:rsidRPr="00A81DDA">
          <w:rPr>
            <w:rStyle w:val="Hyperlink"/>
            <w:noProof/>
          </w:rPr>
          <w:t>3.6.6</w:t>
        </w:r>
        <w:r>
          <w:rPr>
            <w:rFonts w:asciiTheme="minorHAnsi" w:eastAsiaTheme="minorEastAsia" w:hAnsiTheme="minorHAnsi" w:cstheme="minorBidi"/>
            <w:noProof/>
            <w:sz w:val="22"/>
            <w:szCs w:val="22"/>
          </w:rPr>
          <w:tab/>
        </w:r>
        <w:r w:rsidRPr="00A81DDA">
          <w:rPr>
            <w:rStyle w:val="Hyperlink"/>
            <w:noProof/>
          </w:rPr>
          <w:t>TimeZone</w:t>
        </w:r>
        <w:r>
          <w:rPr>
            <w:noProof/>
            <w:webHidden/>
          </w:rPr>
          <w:tab/>
        </w:r>
        <w:r>
          <w:rPr>
            <w:noProof/>
            <w:webHidden/>
          </w:rPr>
          <w:fldChar w:fldCharType="begin"/>
        </w:r>
        <w:r>
          <w:rPr>
            <w:noProof/>
            <w:webHidden/>
          </w:rPr>
          <w:instrText xml:space="preserve"> PAGEREF _Toc476028227 \h </w:instrText>
        </w:r>
        <w:r>
          <w:rPr>
            <w:noProof/>
            <w:webHidden/>
          </w:rPr>
        </w:r>
        <w:r>
          <w:rPr>
            <w:noProof/>
            <w:webHidden/>
          </w:rPr>
          <w:fldChar w:fldCharType="separate"/>
        </w:r>
        <w:r>
          <w:rPr>
            <w:noProof/>
            <w:webHidden/>
          </w:rPr>
          <w:t>16</w:t>
        </w:r>
        <w:r>
          <w:rPr>
            <w:noProof/>
            <w:webHidden/>
          </w:rPr>
          <w:fldChar w:fldCharType="end"/>
        </w:r>
      </w:hyperlink>
    </w:p>
    <w:p w:rsidR="00F06AD9" w:rsidRDefault="00F06AD9">
      <w:pPr>
        <w:pStyle w:val="TOC2"/>
        <w:rPr>
          <w:rFonts w:asciiTheme="minorHAnsi" w:eastAsiaTheme="minorEastAsia" w:hAnsiTheme="minorHAnsi" w:cstheme="minorBidi"/>
          <w:noProof/>
          <w:sz w:val="22"/>
          <w:szCs w:val="22"/>
        </w:rPr>
      </w:pPr>
      <w:hyperlink w:anchor="_Toc476028228" w:history="1">
        <w:r w:rsidRPr="00A81DDA">
          <w:rPr>
            <w:rStyle w:val="Hyperlink"/>
            <w:noProof/>
          </w:rPr>
          <w:t>3.7</w:t>
        </w:r>
        <w:r>
          <w:rPr>
            <w:rFonts w:asciiTheme="minorHAnsi" w:eastAsiaTheme="minorEastAsia" w:hAnsiTheme="minorHAnsi" w:cstheme="minorBidi"/>
            <w:noProof/>
            <w:sz w:val="22"/>
            <w:szCs w:val="22"/>
          </w:rPr>
          <w:tab/>
        </w:r>
        <w:r w:rsidRPr="00A81DDA">
          <w:rPr>
            <w:rStyle w:val="Hyperlink"/>
            <w:noProof/>
          </w:rPr>
          <w:t>unsignedByte</w:t>
        </w:r>
        <w:r>
          <w:rPr>
            <w:noProof/>
            <w:webHidden/>
          </w:rPr>
          <w:tab/>
        </w:r>
        <w:r>
          <w:rPr>
            <w:noProof/>
            <w:webHidden/>
          </w:rPr>
          <w:fldChar w:fldCharType="begin"/>
        </w:r>
        <w:r>
          <w:rPr>
            <w:noProof/>
            <w:webHidden/>
          </w:rPr>
          <w:instrText xml:space="preserve"> PAGEREF _Toc476028228 \h </w:instrText>
        </w:r>
        <w:r>
          <w:rPr>
            <w:noProof/>
            <w:webHidden/>
          </w:rPr>
        </w:r>
        <w:r>
          <w:rPr>
            <w:noProof/>
            <w:webHidden/>
          </w:rPr>
          <w:fldChar w:fldCharType="separate"/>
        </w:r>
        <w:r>
          <w:rPr>
            <w:noProof/>
            <w:webHidden/>
          </w:rPr>
          <w:t>17</w:t>
        </w:r>
        <w:r>
          <w:rPr>
            <w:noProof/>
            <w:webHidden/>
          </w:rPr>
          <w:fldChar w:fldCharType="end"/>
        </w:r>
      </w:hyperlink>
    </w:p>
    <w:p w:rsidR="00F06AD9" w:rsidRDefault="00F06AD9">
      <w:pPr>
        <w:pStyle w:val="TOC1"/>
        <w:rPr>
          <w:rFonts w:asciiTheme="minorHAnsi" w:eastAsiaTheme="minorEastAsia" w:hAnsiTheme="minorHAnsi" w:cstheme="minorBidi"/>
          <w:b w:val="0"/>
          <w:bCs w:val="0"/>
          <w:noProof/>
          <w:sz w:val="22"/>
          <w:szCs w:val="22"/>
        </w:rPr>
      </w:pPr>
      <w:hyperlink w:anchor="_Toc476028229" w:history="1">
        <w:r w:rsidRPr="00A81DDA">
          <w:rPr>
            <w:rStyle w:val="Hyperlink"/>
            <w:noProof/>
          </w:rPr>
          <w:t>4</w:t>
        </w:r>
        <w:r>
          <w:rPr>
            <w:rFonts w:asciiTheme="minorHAnsi" w:eastAsiaTheme="minorEastAsia" w:hAnsiTheme="minorHAnsi" w:cstheme="minorBidi"/>
            <w:b w:val="0"/>
            <w:bCs w:val="0"/>
            <w:noProof/>
            <w:sz w:val="22"/>
            <w:szCs w:val="22"/>
          </w:rPr>
          <w:tab/>
        </w:r>
        <w:r w:rsidRPr="00A81DDA">
          <w:rPr>
            <w:rStyle w:val="Hyperlink"/>
            <w:noProof/>
          </w:rPr>
          <w:t>Security Considerations</w:t>
        </w:r>
        <w:r>
          <w:rPr>
            <w:noProof/>
            <w:webHidden/>
          </w:rPr>
          <w:tab/>
        </w:r>
        <w:r>
          <w:rPr>
            <w:noProof/>
            <w:webHidden/>
          </w:rPr>
          <w:fldChar w:fldCharType="begin"/>
        </w:r>
        <w:r>
          <w:rPr>
            <w:noProof/>
            <w:webHidden/>
          </w:rPr>
          <w:instrText xml:space="preserve"> PAGEREF _Toc476028229 \h </w:instrText>
        </w:r>
        <w:r>
          <w:rPr>
            <w:noProof/>
            <w:webHidden/>
          </w:rPr>
        </w:r>
        <w:r>
          <w:rPr>
            <w:noProof/>
            <w:webHidden/>
          </w:rPr>
          <w:fldChar w:fldCharType="separate"/>
        </w:r>
        <w:r>
          <w:rPr>
            <w:noProof/>
            <w:webHidden/>
          </w:rPr>
          <w:t>18</w:t>
        </w:r>
        <w:r>
          <w:rPr>
            <w:noProof/>
            <w:webHidden/>
          </w:rPr>
          <w:fldChar w:fldCharType="end"/>
        </w:r>
      </w:hyperlink>
    </w:p>
    <w:p w:rsidR="00F06AD9" w:rsidRDefault="00F06AD9">
      <w:pPr>
        <w:pStyle w:val="TOC1"/>
        <w:rPr>
          <w:rFonts w:asciiTheme="minorHAnsi" w:eastAsiaTheme="minorEastAsia" w:hAnsiTheme="minorHAnsi" w:cstheme="minorBidi"/>
          <w:b w:val="0"/>
          <w:bCs w:val="0"/>
          <w:noProof/>
          <w:sz w:val="22"/>
          <w:szCs w:val="22"/>
        </w:rPr>
      </w:pPr>
      <w:hyperlink w:anchor="_Toc476028230" w:history="1">
        <w:r w:rsidRPr="00A81DDA">
          <w:rPr>
            <w:rStyle w:val="Hyperlink"/>
            <w:noProof/>
          </w:rPr>
          <w:t>5</w:t>
        </w:r>
        <w:r>
          <w:rPr>
            <w:rFonts w:asciiTheme="minorHAnsi" w:eastAsiaTheme="minorEastAsia" w:hAnsiTheme="minorHAnsi" w:cstheme="minorBidi"/>
            <w:b w:val="0"/>
            <w:bCs w:val="0"/>
            <w:noProof/>
            <w:sz w:val="22"/>
            <w:szCs w:val="22"/>
          </w:rPr>
          <w:tab/>
        </w:r>
        <w:r w:rsidRPr="00A81DDA">
          <w:rPr>
            <w:rStyle w:val="Hyperlink"/>
            <w:noProof/>
          </w:rPr>
          <w:t>Appendix A: Product Behavior</w:t>
        </w:r>
        <w:r>
          <w:rPr>
            <w:noProof/>
            <w:webHidden/>
          </w:rPr>
          <w:tab/>
        </w:r>
        <w:r>
          <w:rPr>
            <w:noProof/>
            <w:webHidden/>
          </w:rPr>
          <w:fldChar w:fldCharType="begin"/>
        </w:r>
        <w:r>
          <w:rPr>
            <w:noProof/>
            <w:webHidden/>
          </w:rPr>
          <w:instrText xml:space="preserve"> PAGEREF _Toc476028230 \h </w:instrText>
        </w:r>
        <w:r>
          <w:rPr>
            <w:noProof/>
            <w:webHidden/>
          </w:rPr>
        </w:r>
        <w:r>
          <w:rPr>
            <w:noProof/>
            <w:webHidden/>
          </w:rPr>
          <w:fldChar w:fldCharType="separate"/>
        </w:r>
        <w:r>
          <w:rPr>
            <w:noProof/>
            <w:webHidden/>
          </w:rPr>
          <w:t>19</w:t>
        </w:r>
        <w:r>
          <w:rPr>
            <w:noProof/>
            <w:webHidden/>
          </w:rPr>
          <w:fldChar w:fldCharType="end"/>
        </w:r>
      </w:hyperlink>
    </w:p>
    <w:p w:rsidR="00F06AD9" w:rsidRDefault="00F06AD9">
      <w:pPr>
        <w:pStyle w:val="TOC1"/>
        <w:rPr>
          <w:rFonts w:asciiTheme="minorHAnsi" w:eastAsiaTheme="minorEastAsia" w:hAnsiTheme="minorHAnsi" w:cstheme="minorBidi"/>
          <w:b w:val="0"/>
          <w:bCs w:val="0"/>
          <w:noProof/>
          <w:sz w:val="22"/>
          <w:szCs w:val="22"/>
        </w:rPr>
      </w:pPr>
      <w:hyperlink w:anchor="_Toc476028231" w:history="1">
        <w:r w:rsidRPr="00A81DDA">
          <w:rPr>
            <w:rStyle w:val="Hyperlink"/>
            <w:noProof/>
          </w:rPr>
          <w:t>6</w:t>
        </w:r>
        <w:r>
          <w:rPr>
            <w:rFonts w:asciiTheme="minorHAnsi" w:eastAsiaTheme="minorEastAsia" w:hAnsiTheme="minorHAnsi" w:cstheme="minorBidi"/>
            <w:b w:val="0"/>
            <w:bCs w:val="0"/>
            <w:noProof/>
            <w:sz w:val="22"/>
            <w:szCs w:val="22"/>
          </w:rPr>
          <w:tab/>
        </w:r>
        <w:r w:rsidRPr="00A81DDA">
          <w:rPr>
            <w:rStyle w:val="Hyperlink"/>
            <w:noProof/>
          </w:rPr>
          <w:t>Change Tracking</w:t>
        </w:r>
        <w:r>
          <w:rPr>
            <w:noProof/>
            <w:webHidden/>
          </w:rPr>
          <w:tab/>
        </w:r>
        <w:r>
          <w:rPr>
            <w:noProof/>
            <w:webHidden/>
          </w:rPr>
          <w:fldChar w:fldCharType="begin"/>
        </w:r>
        <w:r>
          <w:rPr>
            <w:noProof/>
            <w:webHidden/>
          </w:rPr>
          <w:instrText xml:space="preserve"> PAGEREF _Toc476028231 \h </w:instrText>
        </w:r>
        <w:r>
          <w:rPr>
            <w:noProof/>
            <w:webHidden/>
          </w:rPr>
        </w:r>
        <w:r>
          <w:rPr>
            <w:noProof/>
            <w:webHidden/>
          </w:rPr>
          <w:fldChar w:fldCharType="separate"/>
        </w:r>
        <w:r>
          <w:rPr>
            <w:noProof/>
            <w:webHidden/>
          </w:rPr>
          <w:t>20</w:t>
        </w:r>
        <w:r>
          <w:rPr>
            <w:noProof/>
            <w:webHidden/>
          </w:rPr>
          <w:fldChar w:fldCharType="end"/>
        </w:r>
      </w:hyperlink>
    </w:p>
    <w:p w:rsidR="00F06AD9" w:rsidRDefault="00F06AD9">
      <w:pPr>
        <w:pStyle w:val="TOC1"/>
        <w:rPr>
          <w:rFonts w:asciiTheme="minorHAnsi" w:eastAsiaTheme="minorEastAsia" w:hAnsiTheme="minorHAnsi" w:cstheme="minorBidi"/>
          <w:b w:val="0"/>
          <w:bCs w:val="0"/>
          <w:noProof/>
          <w:sz w:val="22"/>
          <w:szCs w:val="22"/>
        </w:rPr>
      </w:pPr>
      <w:hyperlink w:anchor="_Toc476028232" w:history="1">
        <w:r w:rsidRPr="00A81DDA">
          <w:rPr>
            <w:rStyle w:val="Hyperlink"/>
            <w:noProof/>
          </w:rPr>
          <w:t>7</w:t>
        </w:r>
        <w:r>
          <w:rPr>
            <w:rFonts w:asciiTheme="minorHAnsi" w:eastAsiaTheme="minorEastAsia" w:hAnsiTheme="minorHAnsi" w:cstheme="minorBidi"/>
            <w:b w:val="0"/>
            <w:bCs w:val="0"/>
            <w:noProof/>
            <w:sz w:val="22"/>
            <w:szCs w:val="22"/>
          </w:rPr>
          <w:tab/>
        </w:r>
        <w:r w:rsidRPr="00A81DDA">
          <w:rPr>
            <w:rStyle w:val="Hyperlink"/>
            <w:noProof/>
          </w:rPr>
          <w:t>Index</w:t>
        </w:r>
        <w:r>
          <w:rPr>
            <w:noProof/>
            <w:webHidden/>
          </w:rPr>
          <w:tab/>
        </w:r>
        <w:r>
          <w:rPr>
            <w:noProof/>
            <w:webHidden/>
          </w:rPr>
          <w:fldChar w:fldCharType="begin"/>
        </w:r>
        <w:r>
          <w:rPr>
            <w:noProof/>
            <w:webHidden/>
          </w:rPr>
          <w:instrText xml:space="preserve"> PAGEREF _Toc476028232 \h </w:instrText>
        </w:r>
        <w:r>
          <w:rPr>
            <w:noProof/>
            <w:webHidden/>
          </w:rPr>
        </w:r>
        <w:r>
          <w:rPr>
            <w:noProof/>
            <w:webHidden/>
          </w:rPr>
          <w:fldChar w:fldCharType="separate"/>
        </w:r>
        <w:r>
          <w:rPr>
            <w:noProof/>
            <w:webHidden/>
          </w:rPr>
          <w:t>21</w:t>
        </w:r>
        <w:r>
          <w:rPr>
            <w:noProof/>
            <w:webHidden/>
          </w:rPr>
          <w:fldChar w:fldCharType="end"/>
        </w:r>
      </w:hyperlink>
    </w:p>
    <w:p w:rsidR="002E3E57" w:rsidRDefault="00F06AD9">
      <w:r>
        <w:fldChar w:fldCharType="end"/>
      </w:r>
    </w:p>
    <w:p w:rsidR="002E3E57" w:rsidRDefault="00F06AD9">
      <w:pPr>
        <w:pStyle w:val="Heading1"/>
      </w:pPr>
      <w:bookmarkStart w:id="1" w:name="section_47f4012b5a2d43cd8b30e03d023325c6"/>
      <w:bookmarkStart w:id="2" w:name="_Toc476028188"/>
      <w:r>
        <w:lastRenderedPageBreak/>
        <w:t>Introduction</w:t>
      </w:r>
      <w:bookmarkEnd w:id="1"/>
      <w:bookmarkEnd w:id="2"/>
      <w:r>
        <w:fldChar w:fldCharType="begin"/>
      </w:r>
      <w:r>
        <w:instrText xml:space="preserve"> XE "Introduction" </w:instrText>
      </w:r>
      <w:r>
        <w:fldChar w:fldCharType="end"/>
      </w:r>
    </w:p>
    <w:p w:rsidR="002E3E57" w:rsidRDefault="00F06AD9">
      <w:r>
        <w:t xml:space="preserve">The Exchange ActiveSync: Data Types describes the required format of each data type used by the ActiveSync </w:t>
      </w:r>
      <w:hyperlink w:anchor="gt_c7e91c99-e45a-44c2-a08a-c34f137a2cae">
        <w:r>
          <w:rPr>
            <w:rStyle w:val="HyperlinkGreen"/>
            <w:b/>
          </w:rPr>
          <w:t>XML schema definitions (XSDs)</w:t>
        </w:r>
      </w:hyperlink>
      <w:r>
        <w:t>.</w:t>
      </w:r>
    </w:p>
    <w:p w:rsidR="002E3E57" w:rsidRDefault="00F06AD9">
      <w:r>
        <w:t xml:space="preserve">This protocol sends and receives data in </w:t>
      </w:r>
      <w:hyperlink w:anchor="gt_46afe83a-7afd-42b3-8e27-07b6ae8d3dbc">
        <w:r>
          <w:rPr>
            <w:rStyle w:val="HyperlinkGreen"/>
            <w:b/>
          </w:rPr>
          <w:t>Wireless Application Protocol (WAP) Binary XML (WBXML)</w:t>
        </w:r>
      </w:hyperlink>
      <w:r>
        <w:t xml:space="preserve"> format. To ensure that both the client and the server hav</w:t>
      </w:r>
      <w:r>
        <w:t>e the same expectations about the format of the element data, the ActiveSync commands and classes use XSDs to define the data type of each element.</w:t>
      </w:r>
    </w:p>
    <w:p w:rsidR="002E3E57" w:rsidRDefault="00F06AD9">
      <w:r>
        <w:t>Sections 1.7 and 2 of this specification are normative. All other sections and examples in this specificatio</w:t>
      </w:r>
      <w:r>
        <w:t>n are informative.</w:t>
      </w:r>
    </w:p>
    <w:p w:rsidR="002E3E57" w:rsidRDefault="00F06AD9">
      <w:pPr>
        <w:pStyle w:val="Heading2"/>
      </w:pPr>
      <w:bookmarkStart w:id="3" w:name="section_4d02ee5dc1164c83b6e9db7d2e69abb0"/>
      <w:bookmarkStart w:id="4" w:name="_Toc476028189"/>
      <w:r>
        <w:t>Glossary</w:t>
      </w:r>
      <w:bookmarkEnd w:id="3"/>
      <w:bookmarkEnd w:id="4"/>
      <w:r>
        <w:fldChar w:fldCharType="begin"/>
      </w:r>
      <w:r>
        <w:instrText xml:space="preserve"> XE "Glossary" </w:instrText>
      </w:r>
      <w:r>
        <w:fldChar w:fldCharType="end"/>
      </w:r>
    </w:p>
    <w:p w:rsidR="002E3E57" w:rsidRDefault="00F06AD9">
      <w:r>
        <w:t>This document uses the following terms:</w:t>
      </w:r>
    </w:p>
    <w:p w:rsidR="002E3E57" w:rsidRDefault="00F06AD9">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w:t>
      </w:r>
      <w:r>
        <w:t xml:space="preserve">y with reasonable representational power. ABNF differs from standard BNF in its definitions and uses of naming rules, repetition, alternatives, order-independence, and value ranges. For more information, see </w:t>
      </w:r>
      <w:hyperlink r:id="rId13">
        <w:r>
          <w:rPr>
            <w:rStyle w:val="Hyperlink"/>
          </w:rPr>
          <w:t>[RFC5234]</w:t>
        </w:r>
      </w:hyperlink>
      <w:r>
        <w:t>.</w:t>
      </w:r>
      <w:bookmarkEnd w:id="5"/>
    </w:p>
    <w:p w:rsidR="002E3E57" w:rsidRDefault="00F06AD9">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4">
        <w:r>
          <w:rPr>
            <w:rStyle w:val="Hyperlink"/>
          </w:rPr>
          <w:t>[</w:t>
        </w:r>
        <w:r>
          <w:rPr>
            <w:rStyle w:val="Hyperlink"/>
          </w:rPr>
          <w:t>RFC4648]</w:t>
        </w:r>
      </w:hyperlink>
      <w:r>
        <w:t>.</w:t>
      </w:r>
      <w:bookmarkEnd w:id="6"/>
    </w:p>
    <w:p w:rsidR="002E3E57" w:rsidRDefault="00F06AD9">
      <w:pPr>
        <w:ind w:left="548" w:hanging="274"/>
      </w:pPr>
      <w:bookmarkStart w:id="7"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w:t>
      </w:r>
      <w:r>
        <w:t>fsets from UTC. In this role, it is also referred to as Zulu time (Z) and Greenwich Mean Time (GMT). In these specifications, all references to UTC refer to the time at UTC-0 (or GMT).</w:t>
      </w:r>
      <w:bookmarkEnd w:id="7"/>
    </w:p>
    <w:p w:rsidR="002E3E57" w:rsidRDefault="00F06AD9">
      <w:pPr>
        <w:ind w:left="548" w:hanging="274"/>
      </w:pPr>
      <w:bookmarkStart w:id="8" w:name="gt_d72f1494-4917-4e9e-a9fd-b8f1b2758dcd"/>
      <w:r>
        <w:rPr>
          <w:b/>
        </w:rPr>
        <w:t>Hypertext Transfer Protocol (HTTP)</w:t>
      </w:r>
      <w:r>
        <w:t>: An application-level protocol for d</w:t>
      </w:r>
      <w:r>
        <w:t>istributed, collaborative, hypermedia information systems (text, graphic images, sound, video, and other multimedia files) on the World Wide Web.</w:t>
      </w:r>
      <w:bookmarkEnd w:id="8"/>
    </w:p>
    <w:p w:rsidR="002E3E57" w:rsidRDefault="00F06AD9">
      <w:pPr>
        <w:ind w:left="548" w:hanging="274"/>
      </w:pPr>
      <w:bookmarkStart w:id="9" w:name="gt_cbc56efc-e4f7-4b31-9e5f-9c44e3924d94"/>
      <w:r>
        <w:rPr>
          <w:b/>
        </w:rPr>
        <w:t>meeting</w:t>
      </w:r>
      <w:r>
        <w:t>: An event with attendees.</w:t>
      </w:r>
      <w:bookmarkEnd w:id="9"/>
    </w:p>
    <w:p w:rsidR="002E3E57" w:rsidRDefault="00F06AD9">
      <w:pPr>
        <w:ind w:left="548" w:hanging="274"/>
      </w:pPr>
      <w:bookmarkStart w:id="10" w:name="gt_b257a117-f327-4263-bac9-91309d447c1c"/>
      <w:r>
        <w:rPr>
          <w:b/>
        </w:rPr>
        <w:t>Meeting object</w:t>
      </w:r>
      <w:r>
        <w:t>: A Calendar object that has both an organizer and attendees.</w:t>
      </w:r>
      <w:bookmarkEnd w:id="10"/>
    </w:p>
    <w:p w:rsidR="002E3E57" w:rsidRDefault="00F06AD9">
      <w:pPr>
        <w:ind w:left="548" w:hanging="274"/>
      </w:pPr>
      <w:bookmarkStart w:id="11"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appointment.</w:t>
      </w:r>
      <w:bookmarkEnd w:id="11"/>
    </w:p>
    <w:p w:rsidR="002E3E57" w:rsidRDefault="00F06AD9">
      <w:pPr>
        <w:ind w:left="548" w:hanging="274"/>
      </w:pPr>
      <w:bookmarkStart w:id="12" w:name="gt_d7ef66a9-f154-4d88-bda9-98bdf7235352"/>
      <w:r>
        <w:rPr>
          <w:b/>
        </w:rPr>
        <w:t>Secure Sockets Layer (SSL)</w:t>
      </w:r>
      <w:r>
        <w:t>: A security protocol that supports confidentiality and integrity of messages in client and server applicat</w:t>
      </w:r>
      <w:r>
        <w:t>ions that communicate over open networks. SSL uses two keys to encrypt data-a public key known to everyone and a private or secret key known only to the recipient of the message. SSL supports server and, optionally, client authentication (2) using X.509 ce</w:t>
      </w:r>
      <w:r>
        <w:t xml:space="preserve">rtificates (2). For more information, see </w:t>
      </w:r>
      <w:hyperlink r:id="rId15">
        <w:r>
          <w:rPr>
            <w:rStyle w:val="Hyperlink"/>
          </w:rPr>
          <w:t>[X509]</w:t>
        </w:r>
      </w:hyperlink>
      <w:r>
        <w:t xml:space="preserve">. The SSL protocol is precursor to Transport Layer Security (TLS). The TLS version 1.0 specification is based on SSL version 3.0 </w:t>
      </w:r>
      <w:hyperlink r:id="rId16">
        <w:r>
          <w:rPr>
            <w:rStyle w:val="Hyperlink"/>
          </w:rPr>
          <w:t>[SSL3]</w:t>
        </w:r>
      </w:hyperlink>
      <w:r>
        <w:t>.</w:t>
      </w:r>
      <w:bookmarkEnd w:id="12"/>
    </w:p>
    <w:p w:rsidR="002E3E57" w:rsidRDefault="00F06AD9">
      <w:pPr>
        <w:ind w:left="548" w:hanging="274"/>
      </w:pPr>
      <w:bookmarkStart w:id="13"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 UTF-16 BE, </w:t>
      </w:r>
      <w:r>
        <w:t>UTF-16 LE, UTF-32, UTF-32 LE, and UTF-32 BE).</w:t>
      </w:r>
      <w:bookmarkEnd w:id="13"/>
    </w:p>
    <w:p w:rsidR="002E3E57" w:rsidRDefault="00F06AD9">
      <w:pPr>
        <w:ind w:left="548" w:hanging="274"/>
      </w:pPr>
      <w:bookmarkStart w:id="14"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w:t>
      </w:r>
      <w:r>
        <w:t>ML documents over narrowband communication channels.</w:t>
      </w:r>
      <w:bookmarkEnd w:id="14"/>
    </w:p>
    <w:p w:rsidR="002E3E57" w:rsidRDefault="00F06AD9">
      <w:pPr>
        <w:ind w:left="548" w:hanging="274"/>
      </w:pPr>
      <w:bookmarkStart w:id="15" w:name="gt_982b7f8e-d516-4fd5-8d5e-1a836081ed85"/>
      <w:r>
        <w:rPr>
          <w:b/>
        </w:rPr>
        <w:lastRenderedPageBreak/>
        <w:t>XML</w:t>
      </w:r>
      <w:r>
        <w:t xml:space="preserve">: The Extensible Markup Language, as described in </w:t>
      </w:r>
      <w:hyperlink r:id="rId18">
        <w:r>
          <w:rPr>
            <w:rStyle w:val="Hyperlink"/>
          </w:rPr>
          <w:t>[XML1.0]</w:t>
        </w:r>
      </w:hyperlink>
      <w:r>
        <w:t>.</w:t>
      </w:r>
      <w:bookmarkEnd w:id="15"/>
    </w:p>
    <w:p w:rsidR="002E3E57" w:rsidRDefault="00F06AD9">
      <w:pPr>
        <w:ind w:left="548" w:hanging="274"/>
      </w:pPr>
      <w:bookmarkStart w:id="16" w:name="gt_bd0ce6f9-c350-4900-827e-951265294067"/>
      <w:r>
        <w:rPr>
          <w:b/>
        </w:rPr>
        <w:t>XML schema</w:t>
      </w:r>
      <w:r>
        <w:t>: A description of a type of XML document that is typically expres</w:t>
      </w:r>
      <w:r>
        <w:t xml:space="preserve">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w:t>
      </w:r>
      <w:r>
        <w:t xml:space="preserve"> document type at a relatively high level of abstraction.</w:t>
      </w:r>
      <w:bookmarkEnd w:id="16"/>
    </w:p>
    <w:p w:rsidR="002E3E57" w:rsidRDefault="00F06AD9">
      <w:pPr>
        <w:ind w:left="548" w:hanging="274"/>
      </w:pPr>
      <w:bookmarkStart w:id="17" w:name="gt_c7e91c99-e45a-44c2-a08a-c34f137a2cae"/>
      <w:r>
        <w:rPr>
          <w:b/>
        </w:rPr>
        <w:t>XML schema definition (XSD)</w:t>
      </w:r>
      <w:r>
        <w:t>: The World Wide Web Consortium (W3C) standard language that is used in defining XML schemas. Schemas are useful for enforcing structure and constraining the types of data</w:t>
      </w:r>
      <w:r>
        <w:t xml:space="preserve"> that can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17"/>
    </w:p>
    <w:p w:rsidR="002E3E57" w:rsidRDefault="00F06AD9">
      <w:pPr>
        <w:ind w:left="548" w:hanging="274"/>
      </w:pPr>
      <w:r>
        <w:rPr>
          <w:b/>
        </w:rPr>
        <w:t xml:space="preserve">MAY, SHOULD, MUST, </w:t>
      </w:r>
      <w:r>
        <w:rPr>
          <w:b/>
        </w:rPr>
        <w:t>SHOULD NOT, MUST NOT:</w:t>
      </w:r>
      <w:r>
        <w:t xml:space="preserve"> These terms (in all caps) are used as defined in </w:t>
      </w:r>
      <w:hyperlink r:id="rId19">
        <w:r>
          <w:rPr>
            <w:rStyle w:val="Hyperlink"/>
          </w:rPr>
          <w:t>[RFC2119]</w:t>
        </w:r>
      </w:hyperlink>
      <w:r>
        <w:t>. All statements of optional behavior use either MAY, SHOULD, or SHOULD NOT.</w:t>
      </w:r>
    </w:p>
    <w:p w:rsidR="002E3E57" w:rsidRDefault="00F06AD9">
      <w:pPr>
        <w:pStyle w:val="Heading2"/>
      </w:pPr>
      <w:bookmarkStart w:id="18" w:name="section_9dcf19ff632d4f629b846c4c417fae7c"/>
      <w:bookmarkStart w:id="19" w:name="_Toc476028190"/>
      <w:r>
        <w:t>References</w:t>
      </w:r>
      <w:bookmarkEnd w:id="18"/>
      <w:bookmarkEnd w:id="19"/>
      <w:r>
        <w:fldChar w:fldCharType="begin"/>
      </w:r>
      <w:r>
        <w:instrText xml:space="preserve"> XE "References" </w:instrText>
      </w:r>
      <w:r>
        <w:fldChar w:fldCharType="end"/>
      </w:r>
    </w:p>
    <w:p w:rsidR="002E3E57" w:rsidRDefault="00F06AD9">
      <w:r w:rsidRPr="00301053">
        <w:t>Links</w:t>
      </w:r>
      <w:r w:rsidRPr="00301053">
        <w:t xml:space="preserve"> to a document in the Microsoft Open Specifications library point to the correct section in the most recently published version of the referenced document. However, because individual documents in the library are not updated at the same time, the section n</w:t>
      </w:r>
      <w:r w:rsidRPr="00301053">
        <w:t xml:space="preserve">umbers in the documents may not match. You can confirm the correct section numbering by checking the </w:t>
      </w:r>
      <w:hyperlink r:id="rId20" w:history="1">
        <w:r w:rsidRPr="00CD7DB1">
          <w:rPr>
            <w:rStyle w:val="Hyperlink"/>
          </w:rPr>
          <w:t>Errata</w:t>
        </w:r>
      </w:hyperlink>
      <w:r w:rsidRPr="00301053">
        <w:t xml:space="preserve">.  </w:t>
      </w:r>
    </w:p>
    <w:p w:rsidR="002E3E57" w:rsidRDefault="00F06AD9">
      <w:pPr>
        <w:pStyle w:val="Heading3"/>
      </w:pPr>
      <w:bookmarkStart w:id="20" w:name="section_52bcf50775c649bc9ecbd0fe4df31ca7"/>
      <w:bookmarkStart w:id="21" w:name="_Toc476028191"/>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w:instrText>
      </w:r>
      <w:r>
        <w:instrText xml:space="preserve"> </w:instrText>
      </w:r>
      <w:r>
        <w:fldChar w:fldCharType="end"/>
      </w:r>
    </w:p>
    <w:p w:rsidR="002E3E57" w:rsidRDefault="00F06AD9">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xml:space="preserve">. We will assist </w:t>
      </w:r>
      <w:r>
        <w:t xml:space="preserve">you in finding the relevant information. </w:t>
      </w:r>
    </w:p>
    <w:p w:rsidR="002E3E57" w:rsidRDefault="00F06AD9">
      <w:pPr>
        <w:spacing w:after="200"/>
      </w:pPr>
      <w:r>
        <w:t xml:space="preserve">[ISO-8601] International Organization for Standardization, "Data Elements and Interchange Formats - Information Interchange - Representation of Dates and Times", ISO/IEC 8601:2004, December 2004, </w:t>
      </w:r>
      <w:hyperlink r:id="rId22">
        <w:r>
          <w:rPr>
            <w:rStyle w:val="Hyperlink"/>
          </w:rPr>
          <w:t>http://www.iso.org/iso/en/CatalogueDetailPage.CatalogueDetail?CSNUMBER=40874&amp;ICS1=1&amp;ICS2=140&amp;ICS3=30</w:t>
        </w:r>
      </w:hyperlink>
    </w:p>
    <w:p w:rsidR="002E3E57" w:rsidRDefault="00F06AD9">
      <w:r>
        <w:rPr>
          <w:b/>
        </w:rPr>
        <w:t xml:space="preserve">Note </w:t>
      </w:r>
      <w:r>
        <w:t>There is a charge to download the specification.</w:t>
      </w:r>
    </w:p>
    <w:p w:rsidR="002E3E57" w:rsidRDefault="00F06AD9">
      <w:pPr>
        <w:spacing w:after="200"/>
      </w:pPr>
      <w:r>
        <w:t>[MS-DTYP] Microsoft Corporation, "</w:t>
      </w:r>
      <w:hyperlink r:id="rId23" w:anchor="Section_cca2742956894a16b2b49325d93e4ba2">
        <w:r>
          <w:rPr>
            <w:rStyle w:val="Hyperlink"/>
          </w:rPr>
          <w:t>Windows Data Types</w:t>
        </w:r>
      </w:hyperlink>
      <w:r>
        <w:t>".</w:t>
      </w:r>
    </w:p>
    <w:p w:rsidR="002E3E57" w:rsidRDefault="00F06AD9">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2E3E57" w:rsidRDefault="00F06AD9">
      <w:pPr>
        <w:spacing w:after="200"/>
      </w:pPr>
      <w:r>
        <w:t xml:space="preserve">[RFC822] Crocker, D.H., "Standard for ARPA Internet Text Messages", STD 11, RFC 822, August 1982, </w:t>
      </w:r>
      <w:hyperlink r:id="rId25">
        <w:r>
          <w:rPr>
            <w:rStyle w:val="Hyperlink"/>
          </w:rPr>
          <w:t>http://www.ietf.org/rfc/rfc0822.t</w:t>
        </w:r>
        <w:r>
          <w:rPr>
            <w:rStyle w:val="Hyperlink"/>
          </w:rPr>
          <w:t>xt</w:t>
        </w:r>
      </w:hyperlink>
    </w:p>
    <w:p w:rsidR="002E3E57" w:rsidRDefault="00F06AD9">
      <w:pPr>
        <w:spacing w:after="200"/>
      </w:pPr>
      <w:r>
        <w:t xml:space="preserve">[WBXML1.2] Martin, B., and Jano, B., Eds., "WAP Binary XML Content Format", W3C Note, June 1999, </w:t>
      </w:r>
      <w:hyperlink r:id="rId26">
        <w:r>
          <w:rPr>
            <w:rStyle w:val="Hyperlink"/>
          </w:rPr>
          <w:t>http://www.w3.org/1999/06/NOTE-wbxml-19990624</w:t>
        </w:r>
      </w:hyperlink>
    </w:p>
    <w:p w:rsidR="002E3E57" w:rsidRDefault="00F06AD9">
      <w:pPr>
        <w:spacing w:after="200"/>
      </w:pPr>
      <w:r>
        <w:t>[XMLSCHEMA1/2] Thompson, H., Beech, D., Malon</w:t>
      </w:r>
      <w:r>
        <w:t xml:space="preserve">ey, M., and Mendelsohn, N., Eds., "XML Schema Part 1: Structures Second Edition", W3C Recommendation, October 2004, </w:t>
      </w:r>
      <w:hyperlink r:id="rId27">
        <w:r>
          <w:rPr>
            <w:rStyle w:val="Hyperlink"/>
          </w:rPr>
          <w:t>http://www.w3.org/TR/2004/REC-xmlschema-1-20041028/</w:t>
        </w:r>
      </w:hyperlink>
    </w:p>
    <w:p w:rsidR="002E3E57" w:rsidRDefault="00F06AD9">
      <w:pPr>
        <w:spacing w:after="200"/>
      </w:pPr>
      <w:r>
        <w:t>[XMLSCHEMA2/2] Biron, P.</w:t>
      </w:r>
      <w:r>
        <w:t xml:space="preserve">, and Malhotra, A., Eds., "XML Schema Part 2: Datatypes Second Edition", W3C Recommendation, October 2004, </w:t>
      </w:r>
      <w:hyperlink r:id="rId28">
        <w:r>
          <w:rPr>
            <w:rStyle w:val="Hyperlink"/>
          </w:rPr>
          <w:t>http://www.w3.org/TR/2004/REC-xmlschema-2-20041028/</w:t>
        </w:r>
      </w:hyperlink>
    </w:p>
    <w:p w:rsidR="002E3E57" w:rsidRDefault="00F06AD9">
      <w:pPr>
        <w:pStyle w:val="Heading3"/>
      </w:pPr>
      <w:bookmarkStart w:id="22" w:name="section_0e48dee9534d4f21aa40e5648137c934"/>
      <w:bookmarkStart w:id="23" w:name="_Toc476028192"/>
      <w:r>
        <w:t>Informative References</w:t>
      </w:r>
      <w:bookmarkEnd w:id="22"/>
      <w:bookmarkEnd w:id="23"/>
      <w:r>
        <w:fldChar w:fldCharType="begin"/>
      </w:r>
      <w:r>
        <w:instrText xml:space="preserve"> XE "Refere</w:instrText>
      </w:r>
      <w:r>
        <w:instrText xml:space="preserve">nces:informative" </w:instrText>
      </w:r>
      <w:r>
        <w:fldChar w:fldCharType="end"/>
      </w:r>
      <w:r>
        <w:fldChar w:fldCharType="begin"/>
      </w:r>
      <w:r>
        <w:instrText xml:space="preserve"> XE "Informative references" </w:instrText>
      </w:r>
      <w:r>
        <w:fldChar w:fldCharType="end"/>
      </w:r>
    </w:p>
    <w:p w:rsidR="002E3E57" w:rsidRDefault="00F06AD9">
      <w:pPr>
        <w:spacing w:after="200"/>
      </w:pPr>
      <w:r>
        <w:t>[MS-ASAIRS] Microsoft Corporation, "</w:t>
      </w:r>
      <w:hyperlink r:id="rId29" w:anchor="Section_d1ba798741bf483d904596dfe11e3d1c">
        <w:r>
          <w:rPr>
            <w:rStyle w:val="Hyperlink"/>
          </w:rPr>
          <w:t>Exchange ActiveSync: AirSyncBase Namespace Protocol</w:t>
        </w:r>
      </w:hyperlink>
      <w:r>
        <w:t>".</w:t>
      </w:r>
    </w:p>
    <w:p w:rsidR="002E3E57" w:rsidRDefault="00F06AD9">
      <w:pPr>
        <w:spacing w:after="200"/>
      </w:pPr>
      <w:r>
        <w:lastRenderedPageBreak/>
        <w:t>[MS-ASCAL] Microsoft Corporation,</w:t>
      </w:r>
      <w:r>
        <w:t xml:space="preserve"> "</w:t>
      </w:r>
      <w:hyperlink r:id="rId30" w:anchor="Section_0c4486824a6a459aae662fed0712bef9">
        <w:r>
          <w:rPr>
            <w:rStyle w:val="Hyperlink"/>
          </w:rPr>
          <w:t>Exchange ActiveSync: Calendar Class Protocol</w:t>
        </w:r>
      </w:hyperlink>
      <w:r>
        <w:t>".</w:t>
      </w:r>
    </w:p>
    <w:p w:rsidR="002E3E57" w:rsidRDefault="00F06AD9">
      <w:pPr>
        <w:spacing w:after="200"/>
      </w:pPr>
      <w:r>
        <w:t>[MS-ASCMD] Microsoft Corporation, "</w:t>
      </w:r>
      <w:hyperlink r:id="rId31" w:anchor="Section_1a3490f1afe1418aaa926f630036d65a">
        <w:r>
          <w:rPr>
            <w:rStyle w:val="Hyperlink"/>
          </w:rPr>
          <w:t>Exchange Act</w:t>
        </w:r>
        <w:r>
          <w:rPr>
            <w:rStyle w:val="Hyperlink"/>
          </w:rPr>
          <w:t>iveSync: Command Reference Protocol</w:t>
        </w:r>
      </w:hyperlink>
      <w:r>
        <w:t>".</w:t>
      </w:r>
    </w:p>
    <w:p w:rsidR="002E3E57" w:rsidRDefault="00F06AD9">
      <w:pPr>
        <w:spacing w:after="200"/>
      </w:pPr>
      <w:r>
        <w:t>[MS-ASCNTC] Microsoft Corporation, "</w:t>
      </w:r>
      <w:hyperlink r:id="rId32" w:anchor="Section_a4593b9dd9af4d27bc5c67c4c1b98d54">
        <w:r>
          <w:rPr>
            <w:rStyle w:val="Hyperlink"/>
          </w:rPr>
          <w:t>Exchange ActiveSync: Contact Class Protocol</w:t>
        </w:r>
      </w:hyperlink>
      <w:r>
        <w:t>".</w:t>
      </w:r>
    </w:p>
    <w:p w:rsidR="002E3E57" w:rsidRDefault="00F06AD9">
      <w:pPr>
        <w:spacing w:after="200"/>
      </w:pPr>
      <w:r>
        <w:t>[MS-ASCON] Microsoft Corporation, "</w:t>
      </w:r>
      <w:hyperlink r:id="rId33" w:anchor="Section_8571bf985f7b4c2fab28c32176d20169">
        <w:r>
          <w:rPr>
            <w:rStyle w:val="Hyperlink"/>
          </w:rPr>
          <w:t>Exchange ActiveSync: Conversations Protocol</w:t>
        </w:r>
      </w:hyperlink>
      <w:r>
        <w:t>".</w:t>
      </w:r>
    </w:p>
    <w:p w:rsidR="002E3E57" w:rsidRDefault="00F06AD9">
      <w:pPr>
        <w:spacing w:after="200"/>
      </w:pPr>
      <w:r>
        <w:t>[MS-ASDOC] Microsoft Corporation, "</w:t>
      </w:r>
      <w:hyperlink r:id="rId34" w:anchor="Section_c503701c0e594beb9b8b038cd69a3443">
        <w:r>
          <w:rPr>
            <w:rStyle w:val="Hyperlink"/>
          </w:rPr>
          <w:t>Exchange ActiveSync: Document Class</w:t>
        </w:r>
        <w:r>
          <w:rPr>
            <w:rStyle w:val="Hyperlink"/>
          </w:rPr>
          <w:t xml:space="preserve"> Protocol</w:t>
        </w:r>
      </w:hyperlink>
      <w:r>
        <w:t>".</w:t>
      </w:r>
    </w:p>
    <w:p w:rsidR="002E3E57" w:rsidRDefault="00F06AD9">
      <w:pPr>
        <w:spacing w:after="200"/>
      </w:pPr>
      <w:r>
        <w:t>[MS-ASEMAIL] Microsoft Corporation, "</w:t>
      </w:r>
      <w:hyperlink r:id="rId35" w:anchor="Section_f3d27369e0f54164aa5e9b1abda16f5f">
        <w:r>
          <w:rPr>
            <w:rStyle w:val="Hyperlink"/>
          </w:rPr>
          <w:t>Exchange ActiveSync: Email Class Protocol</w:t>
        </w:r>
      </w:hyperlink>
      <w:r>
        <w:t>".</w:t>
      </w:r>
    </w:p>
    <w:p w:rsidR="002E3E57" w:rsidRDefault="00F06AD9">
      <w:pPr>
        <w:spacing w:after="200"/>
      </w:pPr>
      <w:r>
        <w:t>[MS-ASMS] Microsoft Corporation, "</w:t>
      </w:r>
      <w:hyperlink r:id="rId36" w:anchor="Section_3123f34aaabe4ec5aa836f6d48698a8b">
        <w:r>
          <w:rPr>
            <w:rStyle w:val="Hyperlink"/>
          </w:rPr>
          <w:t>Exchange ActiveSync: Short Message Service (SMS) Protocol</w:t>
        </w:r>
      </w:hyperlink>
      <w:r>
        <w:t>".</w:t>
      </w:r>
    </w:p>
    <w:p w:rsidR="002E3E57" w:rsidRDefault="00F06AD9">
      <w:pPr>
        <w:spacing w:after="200"/>
      </w:pPr>
      <w:r>
        <w:t>[MS-ASNOTE] Microsoft Corporation, "</w:t>
      </w:r>
      <w:hyperlink r:id="rId37" w:anchor="Section_21801d6c000e413c859150430a8e9fd9">
        <w:r>
          <w:rPr>
            <w:rStyle w:val="Hyperlink"/>
          </w:rPr>
          <w:t>Exchange ActiveSync: Notes Class Protocol</w:t>
        </w:r>
      </w:hyperlink>
      <w:r>
        <w:t>".</w:t>
      </w:r>
    </w:p>
    <w:p w:rsidR="002E3E57" w:rsidRDefault="00F06AD9">
      <w:pPr>
        <w:spacing w:after="200"/>
      </w:pPr>
      <w:r>
        <w:t>[MS-ASPROV] Microsoft Corporation, "</w:t>
      </w:r>
      <w:hyperlink r:id="rId38" w:anchor="Section_449c453b74d74919bfe895972b27048a">
        <w:r>
          <w:rPr>
            <w:rStyle w:val="Hyperlink"/>
          </w:rPr>
          <w:t>Exchange ActiveSync: Provisioning Protocol</w:t>
        </w:r>
      </w:hyperlink>
      <w:r>
        <w:t>".</w:t>
      </w:r>
    </w:p>
    <w:p w:rsidR="002E3E57" w:rsidRDefault="00F06AD9">
      <w:pPr>
        <w:spacing w:after="200"/>
      </w:pPr>
      <w:r>
        <w:t>[MS-ASRM] Microsoft Corporation, "</w:t>
      </w:r>
      <w:hyperlink r:id="rId39" w:anchor="Section_71e681b7e1784c1096b678df7fa77dfc">
        <w:r>
          <w:rPr>
            <w:rStyle w:val="Hyperlink"/>
          </w:rPr>
          <w:t>Exchange ActiveSync: Rights Management Protocol</w:t>
        </w:r>
      </w:hyperlink>
      <w:r>
        <w:t>".</w:t>
      </w:r>
    </w:p>
    <w:p w:rsidR="002E3E57" w:rsidRDefault="00F06AD9">
      <w:pPr>
        <w:spacing w:after="200"/>
      </w:pPr>
      <w:r>
        <w:t>[MS-ASTASK] Microsoft Corporation, "</w:t>
      </w:r>
      <w:hyperlink r:id="rId40" w:anchor="Section_b8fe266450ba4d00bf6be4deab352c89">
        <w:r>
          <w:rPr>
            <w:rStyle w:val="Hyperlink"/>
          </w:rPr>
          <w:t>Exchange ActiveSync: Tasks Class Protocol</w:t>
        </w:r>
      </w:hyperlink>
      <w:r>
        <w:t>".</w:t>
      </w:r>
    </w:p>
    <w:p w:rsidR="002E3E57" w:rsidRDefault="00F06AD9">
      <w:pPr>
        <w:spacing w:after="200"/>
      </w:pPr>
      <w:r>
        <w:t>[RFC2616] Fielding, R., Ge</w:t>
      </w:r>
      <w:r>
        <w:t xml:space="preserve">ttys, J., Mogul, J., et al., "Hypertext Transfer Protocol -- HTTP/1.1", RFC 2616, June 1999, </w:t>
      </w:r>
      <w:hyperlink r:id="rId41">
        <w:r>
          <w:rPr>
            <w:rStyle w:val="Hyperlink"/>
          </w:rPr>
          <w:t>http://www.rfc-editor.org/rfc/rfc2616.txt</w:t>
        </w:r>
      </w:hyperlink>
    </w:p>
    <w:p w:rsidR="002E3E57" w:rsidRDefault="00F06AD9">
      <w:pPr>
        <w:pStyle w:val="Heading2"/>
      </w:pPr>
      <w:bookmarkStart w:id="24" w:name="section_d8bae274e731430e8994832f6d6642b4"/>
      <w:bookmarkStart w:id="25" w:name="_Toc476028193"/>
      <w:r>
        <w:t>Overview</w:t>
      </w:r>
      <w:bookmarkEnd w:id="24"/>
      <w:bookmarkEnd w:id="25"/>
      <w:r>
        <w:fldChar w:fldCharType="begin"/>
      </w:r>
      <w:r>
        <w:instrText xml:space="preserve"> XE "Overview (synopsis)" </w:instrText>
      </w:r>
      <w:r>
        <w:fldChar w:fldCharType="end"/>
      </w:r>
    </w:p>
    <w:p w:rsidR="002E3E57" w:rsidRDefault="00F06AD9">
      <w:r>
        <w:t>This protocol descri</w:t>
      </w:r>
      <w:r>
        <w:t xml:space="preserve">bes a set of data types that are used by the ActiveSync protocols to format data that is transferred between clients and servers. This protocol uses types defined by the </w:t>
      </w:r>
      <w:hyperlink w:anchor="gt_bd0ce6f9-c350-4900-827e-951265294067">
        <w:r>
          <w:rPr>
            <w:rStyle w:val="HyperlinkGreen"/>
            <w:b/>
          </w:rPr>
          <w:t>XML schema</w:t>
        </w:r>
      </w:hyperlink>
      <w:r>
        <w:t xml:space="preserve"> data types de</w:t>
      </w:r>
      <w:r>
        <w:t xml:space="preserve">finition, as described in </w:t>
      </w:r>
      <w:hyperlink r:id="rId42">
        <w:r>
          <w:rPr>
            <w:rStyle w:val="Hyperlink"/>
          </w:rPr>
          <w:t>[XMLSCHEMA2/2]</w:t>
        </w:r>
      </w:hyperlink>
      <w:r>
        <w:t xml:space="preserve">, and describes structured string types. Structured string types extend the </w:t>
      </w:r>
      <w:r>
        <w:rPr>
          <w:b/>
        </w:rPr>
        <w:t xml:space="preserve">string </w:t>
      </w:r>
      <w:r>
        <w:t>data type, as described in [XMLSCHEMA2/2], to contain more complex da</w:t>
      </w:r>
      <w:r>
        <w:t>ta.</w:t>
      </w:r>
    </w:p>
    <w:p w:rsidR="002E3E57" w:rsidRDefault="00F06AD9">
      <w:pPr>
        <w:pStyle w:val="Heading2"/>
      </w:pPr>
      <w:bookmarkStart w:id="26" w:name="section_70df32801f3e4e1abbec691e93f627b7"/>
      <w:bookmarkStart w:id="27" w:name="_Toc476028194"/>
      <w:r>
        <w:t>Relationship to Protocols and Other Structures</w:t>
      </w:r>
      <w:bookmarkEnd w:id="26"/>
      <w:bookmarkEnd w:id="27"/>
      <w:r>
        <w:fldChar w:fldCharType="begin"/>
      </w:r>
      <w:r>
        <w:instrText xml:space="preserve"> XE "Relationship to protocols and other structures" </w:instrText>
      </w:r>
      <w:r>
        <w:fldChar w:fldCharType="end"/>
      </w:r>
    </w:p>
    <w:p w:rsidR="002E3E57" w:rsidRDefault="00F06AD9">
      <w:r>
        <w:t xml:space="preserve">This protocol depends on the </w:t>
      </w:r>
      <w:hyperlink w:anchor="gt_bd0ce6f9-c350-4900-827e-951265294067">
        <w:r>
          <w:rPr>
            <w:rStyle w:val="HyperlinkGreen"/>
            <w:b/>
          </w:rPr>
          <w:t>XML schema</w:t>
        </w:r>
      </w:hyperlink>
      <w:r>
        <w:t xml:space="preserve"> data types definition, as described in </w:t>
      </w:r>
      <w:hyperlink r:id="rId43">
        <w:r>
          <w:rPr>
            <w:rStyle w:val="Hyperlink"/>
          </w:rPr>
          <w:t>[XMLSCHEMA2/2]</w:t>
        </w:r>
      </w:hyperlink>
      <w:r>
        <w:t>. The following protocols depend on this protocol:</w:t>
      </w:r>
    </w:p>
    <w:p w:rsidR="002E3E57" w:rsidRDefault="00F06AD9">
      <w:pPr>
        <w:pStyle w:val="ListParagraph"/>
        <w:numPr>
          <w:ilvl w:val="0"/>
          <w:numId w:val="47"/>
        </w:numPr>
      </w:pPr>
      <w:r>
        <w:t xml:space="preserve">The Exchange ActiveSync: AirSyncBase Namespace Protocol, as described in </w:t>
      </w:r>
      <w:hyperlink r:id="rId44" w:anchor="Section_d1ba798741bf483d904596dfe11e3d1c">
        <w:r>
          <w:rPr>
            <w:rStyle w:val="Hyperlink"/>
          </w:rPr>
          <w:t>[MS-ASAIRS]</w:t>
        </w:r>
      </w:hyperlink>
    </w:p>
    <w:p w:rsidR="002E3E57" w:rsidRDefault="00F06AD9">
      <w:pPr>
        <w:pStyle w:val="ListParagraph"/>
        <w:numPr>
          <w:ilvl w:val="0"/>
          <w:numId w:val="47"/>
        </w:numPr>
      </w:pPr>
      <w:r>
        <w:t xml:space="preserve">The Exchange ActiveSync: Calendar Class Protocol, as described in </w:t>
      </w:r>
      <w:hyperlink r:id="rId45" w:anchor="Section_0c4486824a6a459aae662fed0712bef9">
        <w:r>
          <w:rPr>
            <w:rStyle w:val="Hyperlink"/>
          </w:rPr>
          <w:t>[MS-ASCAL]</w:t>
        </w:r>
      </w:hyperlink>
    </w:p>
    <w:p w:rsidR="002E3E57" w:rsidRDefault="00F06AD9">
      <w:pPr>
        <w:pStyle w:val="ListParagraph"/>
        <w:numPr>
          <w:ilvl w:val="0"/>
          <w:numId w:val="47"/>
        </w:numPr>
      </w:pPr>
      <w:r>
        <w:t xml:space="preserve">The Exchange ActiveSync: Command Reference Protocol, as described in </w:t>
      </w:r>
      <w:hyperlink r:id="rId46" w:anchor="Section_1a3490f1afe1418aaa926f630036d65a">
        <w:r>
          <w:rPr>
            <w:rStyle w:val="Hyperlink"/>
          </w:rPr>
          <w:t>[MS-ASCMD]</w:t>
        </w:r>
      </w:hyperlink>
    </w:p>
    <w:p w:rsidR="002E3E57" w:rsidRDefault="00F06AD9">
      <w:pPr>
        <w:pStyle w:val="ListParagraph"/>
        <w:numPr>
          <w:ilvl w:val="0"/>
          <w:numId w:val="47"/>
        </w:numPr>
      </w:pPr>
      <w:r>
        <w:t xml:space="preserve">The Exchange ActiveSync: Contact Class Protocol, as described in </w:t>
      </w:r>
      <w:hyperlink r:id="rId47" w:anchor="Section_a4593b9dd9af4d27bc5c67c4c1b98d54">
        <w:r>
          <w:rPr>
            <w:rStyle w:val="Hyperlink"/>
          </w:rPr>
          <w:t>[MS-ASCNTC]</w:t>
        </w:r>
      </w:hyperlink>
    </w:p>
    <w:p w:rsidR="002E3E57" w:rsidRDefault="00F06AD9">
      <w:pPr>
        <w:pStyle w:val="ListParagraph"/>
        <w:numPr>
          <w:ilvl w:val="0"/>
          <w:numId w:val="47"/>
        </w:numPr>
      </w:pPr>
      <w:r>
        <w:t>The Exc</w:t>
      </w:r>
      <w:r>
        <w:t xml:space="preserve">hange ActiveSync: Conversations Protocol, as described in </w:t>
      </w:r>
      <w:hyperlink r:id="rId48" w:anchor="Section_8571bf985f7b4c2fab28c32176d20169">
        <w:r>
          <w:rPr>
            <w:rStyle w:val="Hyperlink"/>
          </w:rPr>
          <w:t>[MS-ASCON]</w:t>
        </w:r>
      </w:hyperlink>
    </w:p>
    <w:p w:rsidR="002E3E57" w:rsidRDefault="00F06AD9">
      <w:pPr>
        <w:pStyle w:val="ListParagraph"/>
        <w:numPr>
          <w:ilvl w:val="0"/>
          <w:numId w:val="47"/>
        </w:numPr>
      </w:pPr>
      <w:r>
        <w:t xml:space="preserve">The Exchange ActiveSync: Document Class Protocol, as described in </w:t>
      </w:r>
      <w:hyperlink r:id="rId49" w:anchor="Section_c503701c0e594beb9b8b038cd69a3443">
        <w:r>
          <w:rPr>
            <w:rStyle w:val="Hyperlink"/>
          </w:rPr>
          <w:t>[MS-ASDOC]</w:t>
        </w:r>
      </w:hyperlink>
    </w:p>
    <w:p w:rsidR="002E3E57" w:rsidRDefault="00F06AD9">
      <w:pPr>
        <w:pStyle w:val="ListParagraph"/>
        <w:numPr>
          <w:ilvl w:val="0"/>
          <w:numId w:val="47"/>
        </w:numPr>
      </w:pPr>
      <w:r>
        <w:t xml:space="preserve">The Exchange ActiveSync: Email Class Protocol, as described in </w:t>
      </w:r>
      <w:hyperlink r:id="rId50" w:anchor="Section_f3d27369e0f54164aa5e9b1abda16f5f">
        <w:r>
          <w:rPr>
            <w:rStyle w:val="Hyperlink"/>
          </w:rPr>
          <w:t>[MS-ASEMAIL]</w:t>
        </w:r>
      </w:hyperlink>
    </w:p>
    <w:p w:rsidR="002E3E57" w:rsidRDefault="00F06AD9">
      <w:pPr>
        <w:pStyle w:val="ListParagraph"/>
        <w:numPr>
          <w:ilvl w:val="0"/>
          <w:numId w:val="47"/>
        </w:numPr>
      </w:pPr>
      <w:r>
        <w:t>The Excha</w:t>
      </w:r>
      <w:r>
        <w:t xml:space="preserve">nge ActiveSync: Short Message Service (SMS) Protocol, as described in </w:t>
      </w:r>
      <w:hyperlink r:id="rId51" w:anchor="Section_3123f34aaabe4ec5aa836f6d48698a8b">
        <w:r>
          <w:rPr>
            <w:rStyle w:val="Hyperlink"/>
          </w:rPr>
          <w:t>[MS-ASMS]</w:t>
        </w:r>
      </w:hyperlink>
    </w:p>
    <w:p w:rsidR="002E3E57" w:rsidRDefault="00F06AD9">
      <w:pPr>
        <w:pStyle w:val="ListParagraph"/>
        <w:numPr>
          <w:ilvl w:val="0"/>
          <w:numId w:val="47"/>
        </w:numPr>
      </w:pPr>
      <w:r>
        <w:t xml:space="preserve">The Exchange ActiveSync: Notes Class Protocol, as described in </w:t>
      </w:r>
      <w:hyperlink r:id="rId52" w:anchor="Section_21801d6c000e413c859150430a8e9fd9">
        <w:r>
          <w:rPr>
            <w:rStyle w:val="Hyperlink"/>
          </w:rPr>
          <w:t>[MS-ASNOTE]</w:t>
        </w:r>
      </w:hyperlink>
    </w:p>
    <w:p w:rsidR="002E3E57" w:rsidRDefault="00F06AD9">
      <w:pPr>
        <w:pStyle w:val="ListParagraph"/>
        <w:numPr>
          <w:ilvl w:val="0"/>
          <w:numId w:val="47"/>
        </w:numPr>
      </w:pPr>
      <w:r>
        <w:t xml:space="preserve">The Exchange ActiveSync: Provisioning Protocol, as described in </w:t>
      </w:r>
      <w:hyperlink r:id="rId53" w:anchor="Section_449c453b74d74919bfe895972b27048a">
        <w:r>
          <w:rPr>
            <w:rStyle w:val="Hyperlink"/>
          </w:rPr>
          <w:t>[MS-ASPROV]</w:t>
        </w:r>
      </w:hyperlink>
    </w:p>
    <w:p w:rsidR="002E3E57" w:rsidRDefault="00F06AD9">
      <w:pPr>
        <w:pStyle w:val="ListParagraph"/>
        <w:numPr>
          <w:ilvl w:val="0"/>
          <w:numId w:val="47"/>
        </w:numPr>
      </w:pPr>
      <w:r>
        <w:t>The Exchange ActiveSync: Rights Manageme</w:t>
      </w:r>
      <w:r>
        <w:t xml:space="preserve">nt Protocol, as described in </w:t>
      </w:r>
      <w:hyperlink r:id="rId54" w:anchor="Section_71e681b7e1784c1096b678df7fa77dfc">
        <w:r>
          <w:rPr>
            <w:rStyle w:val="Hyperlink"/>
          </w:rPr>
          <w:t>[MS-ASRM]</w:t>
        </w:r>
      </w:hyperlink>
    </w:p>
    <w:p w:rsidR="002E3E57" w:rsidRDefault="00F06AD9">
      <w:pPr>
        <w:pStyle w:val="ListParagraph"/>
        <w:numPr>
          <w:ilvl w:val="0"/>
          <w:numId w:val="47"/>
        </w:numPr>
      </w:pPr>
      <w:r>
        <w:lastRenderedPageBreak/>
        <w:t xml:space="preserve">The Exchange ActiveSync: Tasks Class Protocol, as described in </w:t>
      </w:r>
      <w:hyperlink r:id="rId55" w:anchor="Section_b8fe266450ba4d00bf6be4deab352c89">
        <w:r>
          <w:rPr>
            <w:rStyle w:val="Hyperlink"/>
          </w:rPr>
          <w:t>[MS-ASTASK]</w:t>
        </w:r>
      </w:hyperlink>
    </w:p>
    <w:p w:rsidR="002E3E57" w:rsidRDefault="00F06AD9">
      <w:r>
        <w:t xml:space="preserve">For conceptual background information and overviews of the relationships and interactions between this and other protocols, see </w:t>
      </w:r>
      <w:hyperlink r:id="rId56" w:anchor="Section_734ab967e43e425babe1974af56c0283">
        <w:r>
          <w:rPr>
            <w:rStyle w:val="Hyperlink"/>
          </w:rPr>
          <w:t>[MS-OXPROTO]</w:t>
        </w:r>
      </w:hyperlink>
      <w:r>
        <w:t>.</w:t>
      </w:r>
    </w:p>
    <w:p w:rsidR="002E3E57" w:rsidRDefault="00F06AD9">
      <w:pPr>
        <w:pStyle w:val="Heading2"/>
      </w:pPr>
      <w:bookmarkStart w:id="28" w:name="section_b2b64125277442ad9d26439c71a7ffa2"/>
      <w:bookmarkStart w:id="29" w:name="_Toc476028195"/>
      <w:r>
        <w:t xml:space="preserve">Applicability </w:t>
      </w:r>
      <w:r>
        <w:t>Statement</w:t>
      </w:r>
      <w:bookmarkEnd w:id="28"/>
      <w:bookmarkEnd w:id="29"/>
      <w:r>
        <w:fldChar w:fldCharType="begin"/>
      </w:r>
      <w:r>
        <w:instrText xml:space="preserve"> XE "Applicability" </w:instrText>
      </w:r>
      <w:r>
        <w:fldChar w:fldCharType="end"/>
      </w:r>
    </w:p>
    <w:p w:rsidR="002E3E57" w:rsidRDefault="00F06AD9">
      <w:r>
        <w:t>The data types specified in this document are applicable to all ActiveSync schemas.</w:t>
      </w:r>
    </w:p>
    <w:p w:rsidR="002E3E57" w:rsidRDefault="00F06AD9">
      <w:pPr>
        <w:pStyle w:val="Heading2"/>
      </w:pPr>
      <w:bookmarkStart w:id="30" w:name="section_186f6042180741a493fd1a57716bc758"/>
      <w:bookmarkStart w:id="31" w:name="_Toc476028196"/>
      <w:r>
        <w:t>Versioning and Localization</w:t>
      </w:r>
      <w:bookmarkEnd w:id="30"/>
      <w:bookmarkEnd w:id="31"/>
      <w:r>
        <w:fldChar w:fldCharType="begin"/>
      </w:r>
      <w:r>
        <w:instrText xml:space="preserve"> XE "Versioning" </w:instrText>
      </w:r>
      <w:r>
        <w:fldChar w:fldCharType="end"/>
      </w:r>
      <w:r>
        <w:fldChar w:fldCharType="begin"/>
      </w:r>
      <w:r>
        <w:instrText xml:space="preserve"> XE "Localization" </w:instrText>
      </w:r>
      <w:r>
        <w:fldChar w:fldCharType="end"/>
      </w:r>
    </w:p>
    <w:p w:rsidR="002E3E57" w:rsidRDefault="00F06AD9">
      <w:r>
        <w:t>None.</w:t>
      </w:r>
    </w:p>
    <w:p w:rsidR="002E3E57" w:rsidRDefault="00F06AD9">
      <w:pPr>
        <w:pStyle w:val="Heading2"/>
      </w:pPr>
      <w:bookmarkStart w:id="32" w:name="section_d0f97d39b054494d814a4486ef6c0f21"/>
      <w:bookmarkStart w:id="33" w:name="_Toc476028197"/>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w:instrText>
      </w:r>
      <w:r>
        <w:instrText xml:space="preserve">ds - vendor-extensible" </w:instrText>
      </w:r>
      <w:r>
        <w:fldChar w:fldCharType="end"/>
      </w:r>
    </w:p>
    <w:p w:rsidR="002E3E57" w:rsidRDefault="00F06AD9">
      <w:r>
        <w:t>None.</w:t>
      </w:r>
    </w:p>
    <w:p w:rsidR="002E3E57" w:rsidRDefault="00F06AD9">
      <w:pPr>
        <w:pStyle w:val="Heading1"/>
      </w:pPr>
      <w:bookmarkStart w:id="34" w:name="section_783e509b38bb49c1b8f7877c0b47ef9c"/>
      <w:bookmarkStart w:id="35" w:name="_Toc476028198"/>
      <w:r>
        <w:lastRenderedPageBreak/>
        <w:t>Structures</w:t>
      </w:r>
      <w:bookmarkEnd w:id="34"/>
      <w:bookmarkEnd w:id="35"/>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 </w:instrText>
      </w:r>
      <w:r>
        <w:fldChar w:fldCharType="end"/>
      </w:r>
    </w:p>
    <w:p w:rsidR="002E3E57" w:rsidRDefault="00F06AD9">
      <w:r>
        <w:t xml:space="preserve">The following sections describe data types </w:t>
      </w:r>
      <w:r>
        <w:t>used by the ActiveSync protocols. All data sent by the ActiveSync protocol is text, but some of the text values adhere to the following text style data types, as specified by the schemas.</w:t>
      </w:r>
    </w:p>
    <w:p w:rsidR="002E3E57" w:rsidRDefault="00F06AD9">
      <w:pPr>
        <w:pStyle w:val="Heading2"/>
      </w:pPr>
      <w:bookmarkStart w:id="36" w:name="section_dceb8d0255dc427a8d668bbf08f4dc26"/>
      <w:bookmarkStart w:id="37" w:name="_Toc476028199"/>
      <w:r>
        <w:t>boolean Data Type</w:t>
      </w:r>
      <w:bookmarkEnd w:id="36"/>
      <w:bookmarkEnd w:id="37"/>
      <w:r>
        <w:fldChar w:fldCharType="begin"/>
      </w:r>
      <w:r>
        <w:instrText xml:space="preserve"> XE "Structures:boolean data type" </w:instrText>
      </w:r>
      <w:r>
        <w:fldChar w:fldCharType="end"/>
      </w:r>
    </w:p>
    <w:p w:rsidR="002E3E57" w:rsidRDefault="00F06AD9">
      <w:r>
        <w:t xml:space="preserve">A </w:t>
      </w:r>
      <w:r>
        <w:rPr>
          <w:b/>
        </w:rPr>
        <w:t>boolean</w:t>
      </w:r>
      <w:r>
        <w:t xml:space="preserve"> is an </w:t>
      </w:r>
      <w:hyperlink w:anchor="gt_bd0ce6f9-c350-4900-827e-951265294067">
        <w:r>
          <w:rPr>
            <w:rStyle w:val="HyperlinkGreen"/>
            <w:b/>
          </w:rPr>
          <w:t>XML schema</w:t>
        </w:r>
      </w:hyperlink>
      <w:r>
        <w:t xml:space="preserve"> primitive data type, as specified in </w:t>
      </w:r>
      <w:hyperlink r:id="rId57">
        <w:r>
          <w:rPr>
            <w:rStyle w:val="Hyperlink"/>
          </w:rPr>
          <w:t>[XMLSCHEMA2/2]</w:t>
        </w:r>
      </w:hyperlink>
      <w:r>
        <w:t xml:space="preserve"> section 3.2.2. It is declared as an </w:t>
      </w:r>
      <w:r>
        <w:rPr>
          <w:b/>
        </w:rPr>
        <w:t>element</w:t>
      </w:r>
      <w:r>
        <w:t xml:space="preserve"> with a </w:t>
      </w:r>
      <w:r>
        <w:rPr>
          <w:b/>
        </w:rPr>
        <w:t>type</w:t>
      </w:r>
      <w:r>
        <w:t xml:space="preserve"> attr</w:t>
      </w:r>
      <w:r>
        <w:t xml:space="preserve">ibute of "boolean". </w:t>
      </w:r>
    </w:p>
    <w:p w:rsidR="002E3E57" w:rsidRDefault="00F06AD9">
      <w:r>
        <w:t xml:space="preserve">The value of a </w:t>
      </w:r>
      <w:r>
        <w:rPr>
          <w:b/>
        </w:rPr>
        <w:t>boolean</w:t>
      </w:r>
      <w:r>
        <w:t xml:space="preserve"> element is an integer whose only valid values are 1 (TRUE) or 0 (FALSE). Elements with a </w:t>
      </w:r>
      <w:r>
        <w:rPr>
          <w:b/>
        </w:rPr>
        <w:t>boolean</w:t>
      </w:r>
      <w:r>
        <w:t xml:space="preserve"> data type MUST be encoded and transmitted as </w:t>
      </w:r>
      <w:hyperlink r:id="rId58">
        <w:r>
          <w:rPr>
            <w:rStyle w:val="Hyperlink"/>
          </w:rPr>
          <w:t>[WBXM</w:t>
        </w:r>
        <w:r>
          <w:rPr>
            <w:rStyle w:val="Hyperlink"/>
          </w:rPr>
          <w:t>L1.2]</w:t>
        </w:r>
      </w:hyperlink>
      <w:r>
        <w:t xml:space="preserve"> inline strings.</w:t>
      </w:r>
    </w:p>
    <w:p w:rsidR="002E3E57" w:rsidRDefault="00F06AD9">
      <w:pPr>
        <w:pStyle w:val="Heading2"/>
      </w:pPr>
      <w:bookmarkStart w:id="38" w:name="section_fc1107d51e754f1a8644fb66c4b5c3d6"/>
      <w:bookmarkStart w:id="39" w:name="_Toc476028200"/>
      <w:r>
        <w:t>container Data Type</w:t>
      </w:r>
      <w:bookmarkEnd w:id="38"/>
      <w:bookmarkEnd w:id="39"/>
      <w:r>
        <w:fldChar w:fldCharType="begin"/>
      </w:r>
      <w:r>
        <w:instrText xml:space="preserve"> XE "Structures:container data type" </w:instrText>
      </w:r>
      <w:r>
        <w:fldChar w:fldCharType="end"/>
      </w:r>
    </w:p>
    <w:p w:rsidR="002E3E57" w:rsidRDefault="00F06AD9">
      <w:r>
        <w:t xml:space="preserve">A </w:t>
      </w:r>
      <w:r>
        <w:rPr>
          <w:b/>
        </w:rPr>
        <w:t>container</w:t>
      </w:r>
      <w:r>
        <w:t xml:space="preserve"> is an </w:t>
      </w:r>
      <w:hyperlink w:anchor="gt_982b7f8e-d516-4fd5-8d5e-1a836081ed85">
        <w:r>
          <w:rPr>
            <w:rStyle w:val="HyperlinkGreen"/>
            <w:b/>
          </w:rPr>
          <w:t>XML</w:t>
        </w:r>
      </w:hyperlink>
      <w:r>
        <w:t xml:space="preserve"> element that encloses other elements but has no value of its own. It is a complex type with</w:t>
      </w:r>
      <w:r>
        <w:t xml:space="preserve"> complex content, as specified in </w:t>
      </w:r>
      <w:hyperlink r:id="rId59">
        <w:r>
          <w:rPr>
            <w:rStyle w:val="Hyperlink"/>
          </w:rPr>
          <w:t>[XMLSCHEMA1/2]</w:t>
        </w:r>
      </w:hyperlink>
      <w:r>
        <w:t xml:space="preserve"> section 3.4.2. It is defined using a </w:t>
      </w:r>
      <w:r>
        <w:rPr>
          <w:b/>
        </w:rPr>
        <w:t>complexType</w:t>
      </w:r>
      <w:r>
        <w:t xml:space="preserve"> element that specifies the allowable children for that element using the </w:t>
      </w:r>
      <w:r>
        <w:rPr>
          <w:b/>
        </w:rPr>
        <w:t>element</w:t>
      </w:r>
      <w:r>
        <w:t xml:space="preserve"> tag.</w:t>
      </w:r>
    </w:p>
    <w:p w:rsidR="002E3E57" w:rsidRDefault="00F06AD9">
      <w:pPr>
        <w:pStyle w:val="Heading2"/>
      </w:pPr>
      <w:bookmarkStart w:id="40" w:name="section_7d67ac6c965a47b58b8adeea4ad3cab4"/>
      <w:bookmarkStart w:id="41" w:name="_Toc476028201"/>
      <w:r>
        <w:t>dateTime</w:t>
      </w:r>
      <w:r>
        <w:t xml:space="preserve"> Data Type</w:t>
      </w:r>
      <w:bookmarkEnd w:id="40"/>
      <w:bookmarkEnd w:id="41"/>
      <w:r>
        <w:fldChar w:fldCharType="begin"/>
      </w:r>
      <w:r>
        <w:instrText xml:space="preserve"> XE "Structures:dateTime data type" </w:instrText>
      </w:r>
      <w:r>
        <w:fldChar w:fldCharType="end"/>
      </w:r>
    </w:p>
    <w:p w:rsidR="002E3E57" w:rsidRDefault="00F06AD9">
      <w:r>
        <w:t xml:space="preserve">A </w:t>
      </w:r>
      <w:r>
        <w:rPr>
          <w:b/>
        </w:rPr>
        <w:t>dateTime</w:t>
      </w:r>
      <w:r>
        <w:t xml:space="preserve"> is a primitive </w:t>
      </w:r>
      <w:hyperlink w:anchor="gt_bd0ce6f9-c350-4900-827e-951265294067">
        <w:r>
          <w:rPr>
            <w:rStyle w:val="HyperlinkGreen"/>
            <w:b/>
          </w:rPr>
          <w:t>XML schema</w:t>
        </w:r>
      </w:hyperlink>
      <w:r>
        <w:t xml:space="preserve"> data type, as specified in </w:t>
      </w:r>
      <w:hyperlink r:id="rId60">
        <w:r>
          <w:rPr>
            <w:rStyle w:val="Hyperlink"/>
          </w:rPr>
          <w:t>[XMLSCHEMA2/2]</w:t>
        </w:r>
      </w:hyperlink>
      <w:r>
        <w:t xml:space="preserve"> se</w:t>
      </w:r>
      <w:r>
        <w:t xml:space="preserve">ction 3.2.7. It is declared as an </w:t>
      </w:r>
      <w:r>
        <w:rPr>
          <w:b/>
        </w:rPr>
        <w:t>element</w:t>
      </w:r>
      <w:r>
        <w:t xml:space="preserve"> whose </w:t>
      </w:r>
      <w:r>
        <w:rPr>
          <w:b/>
        </w:rPr>
        <w:t>type</w:t>
      </w:r>
      <w:r>
        <w:t xml:space="preserve"> attribute is set to "dateTime".</w:t>
      </w:r>
    </w:p>
    <w:p w:rsidR="002E3E57" w:rsidRDefault="00F06AD9">
      <w:r>
        <w:rPr>
          <w:b/>
        </w:rPr>
        <w:t>dateTime</w:t>
      </w:r>
      <w:r>
        <w:t xml:space="preserve"> values are as specified in </w:t>
      </w:r>
      <w:hyperlink r:id="rId61">
        <w:r>
          <w:rPr>
            <w:rStyle w:val="Hyperlink"/>
          </w:rPr>
          <w:t>[ISO-8601]</w:t>
        </w:r>
      </w:hyperlink>
      <w:r>
        <w:t>.</w:t>
      </w:r>
    </w:p>
    <w:p w:rsidR="002E3E57" w:rsidRDefault="00F06AD9">
      <w:r>
        <w:t xml:space="preserve">All dates are given in </w:t>
      </w:r>
      <w:hyperlink w:anchor="gt_f2369991-a884-4843-a8fa-1505b6d5ece7">
        <w:r>
          <w:rPr>
            <w:rStyle w:val="HyperlinkGreen"/>
            <w:b/>
          </w:rPr>
          <w:t>Coordinated Universal Time (UTC)</w:t>
        </w:r>
      </w:hyperlink>
      <w:r>
        <w:t xml:space="preserve"> and are represented as a string in the following format.</w:t>
      </w:r>
    </w:p>
    <w:p w:rsidR="002E3E57" w:rsidRDefault="00F06AD9">
      <w:r>
        <w:t>YYYY-MM-DDTHH:MM:SS.MSSZ where</w:t>
      </w:r>
    </w:p>
    <w:p w:rsidR="002E3E57" w:rsidRDefault="00F06AD9">
      <w:r>
        <w:t>YYYY = Year (Gregorian calendar year)</w:t>
      </w:r>
    </w:p>
    <w:p w:rsidR="002E3E57" w:rsidRDefault="00F06AD9">
      <w:r>
        <w:t>MM = Month (01 - 12)</w:t>
      </w:r>
    </w:p>
    <w:p w:rsidR="002E3E57" w:rsidRDefault="00F06AD9">
      <w:r>
        <w:t>DD = Day (01 - 31)</w:t>
      </w:r>
    </w:p>
    <w:p w:rsidR="002E3E57" w:rsidRDefault="00F06AD9">
      <w:r>
        <w:t>HH = Number of complete hours s</w:t>
      </w:r>
      <w:r>
        <w:t>ince midnight (00 - 24)</w:t>
      </w:r>
    </w:p>
    <w:p w:rsidR="002E3E57" w:rsidRDefault="00F06AD9">
      <w:r>
        <w:t>MM = Number of complete minutes since start of hour (00 - 59)</w:t>
      </w:r>
    </w:p>
    <w:p w:rsidR="002E3E57" w:rsidRDefault="00F06AD9">
      <w:r>
        <w:t>SS = Number of seconds since start of minute (00 - 59)</w:t>
      </w:r>
    </w:p>
    <w:p w:rsidR="002E3E57" w:rsidRDefault="00F06AD9">
      <w:r>
        <w:t>MSS = Number of milliseconds. This portion of the string is optional.</w:t>
      </w:r>
    </w:p>
    <w:p w:rsidR="002E3E57" w:rsidRDefault="00F06AD9">
      <w:r>
        <w:t xml:space="preserve">The T serves as a separator, and the Z </w:t>
      </w:r>
      <w:r>
        <w:t>indicates that this time is in UTC.</w:t>
      </w:r>
    </w:p>
    <w:p w:rsidR="002E3E57" w:rsidRDefault="00F06AD9">
      <w:r>
        <w:t>For example, 8:35 A.M. on December 25, 2000 would be represented as 2000-12-25T08:35:00.000Z.</w:t>
      </w:r>
    </w:p>
    <w:p w:rsidR="002E3E57" w:rsidRDefault="00F06AD9">
      <w:r>
        <w:t xml:space="preserve">Elements with a </w:t>
      </w:r>
      <w:r>
        <w:rPr>
          <w:b/>
        </w:rPr>
        <w:t>dateTime</w:t>
      </w:r>
      <w:r>
        <w:t xml:space="preserve"> data type MUST be encoded and transmitted as </w:t>
      </w:r>
      <w:hyperlink r:id="rId62">
        <w:r>
          <w:rPr>
            <w:rStyle w:val="Hyperlink"/>
          </w:rPr>
          <w:t>[WBXML1.2]</w:t>
        </w:r>
      </w:hyperlink>
      <w:r>
        <w:t xml:space="preserve"> inline strings.</w:t>
      </w:r>
    </w:p>
    <w:p w:rsidR="002E3E57" w:rsidRDefault="00F06AD9">
      <w:pPr>
        <w:pStyle w:val="Heading3"/>
      </w:pPr>
      <w:bookmarkStart w:id="42" w:name="section_c1d388e43b434c10b97834b3991e48fa"/>
      <w:bookmarkStart w:id="43" w:name="_Toc476028202"/>
      <w:r>
        <w:t>Time Zones and Daylight Saving Time</w:t>
      </w:r>
      <w:bookmarkEnd w:id="42"/>
      <w:bookmarkEnd w:id="43"/>
    </w:p>
    <w:p w:rsidR="002E3E57" w:rsidRDefault="00F06AD9">
      <w:r>
        <w:t xml:space="preserve">Dates and times can be very simple in calendars that are not shared. All times can be in device-local time, and there is no need for time zones or Daylight Saving Time (DST). If a </w:t>
      </w:r>
      <w:hyperlink w:anchor="gt_cbc56efc-e4f7-4b31-9e5f-9c44e3924d94">
        <w:r>
          <w:rPr>
            <w:rStyle w:val="HyperlinkGreen"/>
            <w:b/>
          </w:rPr>
          <w:t>meeting</w:t>
        </w:r>
      </w:hyperlink>
      <w:r>
        <w:t xml:space="preserve"> is scheduled for 10:00 A.M., it is in device time and, if the user of the device travels to another time zone, he or </w:t>
      </w:r>
      <w:r>
        <w:lastRenderedPageBreak/>
        <w:t>she adjusts the device time, but the meeting time remains at 10:00 A.M. I</w:t>
      </w:r>
      <w:r>
        <w:t>f DST begins, the device time is adjusted again, but the meeting time remains at 10:00 A.M.</w:t>
      </w:r>
    </w:p>
    <w:p w:rsidR="002E3E57" w:rsidRDefault="00F06AD9">
      <w:r>
        <w:t>Dates and times become more complex when calendar events are shared by people who are in different time zones and are not all on DST. If Sean in Seattle schedules a</w:t>
      </w:r>
      <w:r>
        <w:t xml:space="preserve"> 10:00 A.M. conference call with Nick in New York, the meeting will appear at 1:00 P.M. on Nick’s calendar. If Jeff in Arizona is also on the call, he sees the meeting in his local time on his calendar. Because Arizona does not observe DST, the meeting is </w:t>
      </w:r>
      <w:r>
        <w:t>shown at 11:00 A.M. if it is the winter, but at 10:00 A.M. if it is the summer. If the meeting is recurring, then the dates and times are more complex during the transitions between DST and standard time. The following table lists the local and UTC times f</w:t>
      </w:r>
      <w:r>
        <w:t>or a 10:00 A.M. meeting the weeks before and after the transition to DST.</w:t>
      </w:r>
    </w:p>
    <w:tbl>
      <w:tblPr>
        <w:tblStyle w:val="Table-ShadedHeader"/>
        <w:tblW w:w="0" w:type="auto"/>
        <w:tblLook w:val="04A0" w:firstRow="1" w:lastRow="0" w:firstColumn="1" w:lastColumn="0" w:noHBand="0" w:noVBand="1"/>
      </w:tblPr>
      <w:tblGrid>
        <w:gridCol w:w="884"/>
        <w:gridCol w:w="2395"/>
        <w:gridCol w:w="2674"/>
        <w:gridCol w:w="2533"/>
        <w:gridCol w:w="989"/>
      </w:tblGrid>
      <w:tr w:rsidR="002E3E57" w:rsidTr="002E3E5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E3E57" w:rsidRDefault="00F06AD9">
            <w:pPr>
              <w:pStyle w:val="TableHeaderText"/>
              <w:rPr>
                <w:spacing w:val="-2"/>
              </w:rPr>
            </w:pPr>
            <w:r>
              <w:rPr>
                <w:spacing w:val="-2"/>
              </w:rPr>
              <w:t>Date</w:t>
            </w:r>
          </w:p>
        </w:tc>
        <w:tc>
          <w:tcPr>
            <w:tcW w:w="0" w:type="auto"/>
            <w:shd w:val="clear" w:color="auto" w:fill="E0E0E0"/>
          </w:tcPr>
          <w:p w:rsidR="002E3E57" w:rsidRDefault="00F06AD9">
            <w:pPr>
              <w:pStyle w:val="TableHeaderText"/>
              <w:rPr>
                <w:spacing w:val="-2"/>
              </w:rPr>
            </w:pPr>
            <w:r>
              <w:rPr>
                <w:spacing w:val="-2"/>
              </w:rPr>
              <w:t>Seattle</w:t>
            </w:r>
          </w:p>
        </w:tc>
        <w:tc>
          <w:tcPr>
            <w:tcW w:w="0" w:type="auto"/>
            <w:shd w:val="clear" w:color="auto" w:fill="E0E0E0"/>
          </w:tcPr>
          <w:p w:rsidR="002E3E57" w:rsidRDefault="00F06AD9">
            <w:pPr>
              <w:pStyle w:val="TableHeaderText"/>
              <w:rPr>
                <w:spacing w:val="-2"/>
              </w:rPr>
            </w:pPr>
            <w:r>
              <w:rPr>
                <w:spacing w:val="-2"/>
              </w:rPr>
              <w:t>Arizona</w:t>
            </w:r>
          </w:p>
        </w:tc>
        <w:tc>
          <w:tcPr>
            <w:tcW w:w="0" w:type="auto"/>
            <w:shd w:val="clear" w:color="auto" w:fill="E0E0E0"/>
          </w:tcPr>
          <w:p w:rsidR="002E3E57" w:rsidRDefault="00F06AD9">
            <w:pPr>
              <w:pStyle w:val="TableHeaderText"/>
              <w:rPr>
                <w:spacing w:val="-2"/>
              </w:rPr>
            </w:pPr>
            <w:r>
              <w:rPr>
                <w:spacing w:val="-2"/>
              </w:rPr>
              <w:t>New York</w:t>
            </w:r>
          </w:p>
        </w:tc>
        <w:tc>
          <w:tcPr>
            <w:tcW w:w="0" w:type="auto"/>
            <w:shd w:val="clear" w:color="auto" w:fill="E0E0E0"/>
          </w:tcPr>
          <w:p w:rsidR="002E3E57" w:rsidRDefault="00F06AD9">
            <w:pPr>
              <w:pStyle w:val="TableHeaderText"/>
              <w:rPr>
                <w:spacing w:val="-2"/>
              </w:rPr>
            </w:pPr>
            <w:r>
              <w:rPr>
                <w:spacing w:val="-2"/>
              </w:rPr>
              <w:t>UTC</w:t>
            </w:r>
          </w:p>
        </w:tc>
      </w:tr>
      <w:tr w:rsidR="002E3E57" w:rsidTr="002E3E57">
        <w:tc>
          <w:tcPr>
            <w:tcW w:w="0" w:type="auto"/>
            <w:shd w:val="clear" w:color="auto" w:fill="auto"/>
          </w:tcPr>
          <w:p w:rsidR="002E3E57" w:rsidRDefault="00F06AD9">
            <w:pPr>
              <w:pStyle w:val="TableBodyText"/>
            </w:pPr>
            <w:r>
              <w:t>4/4/03</w:t>
            </w:r>
          </w:p>
        </w:tc>
        <w:tc>
          <w:tcPr>
            <w:tcW w:w="0" w:type="auto"/>
            <w:shd w:val="clear" w:color="auto" w:fill="auto"/>
          </w:tcPr>
          <w:p w:rsidR="002E3E57" w:rsidRDefault="00F06AD9">
            <w:pPr>
              <w:pStyle w:val="TableBodyText"/>
            </w:pPr>
            <w:r>
              <w:t>10:00 Pacific Time (PT)</w:t>
            </w:r>
          </w:p>
        </w:tc>
        <w:tc>
          <w:tcPr>
            <w:tcW w:w="0" w:type="auto"/>
            <w:shd w:val="clear" w:color="auto" w:fill="auto"/>
          </w:tcPr>
          <w:p w:rsidR="002E3E57" w:rsidRDefault="00F06AD9">
            <w:pPr>
              <w:pStyle w:val="TableBodyText"/>
            </w:pPr>
            <w:r>
              <w:t>11:00 MST (Mountain Standard Time)</w:t>
            </w:r>
          </w:p>
        </w:tc>
        <w:tc>
          <w:tcPr>
            <w:tcW w:w="0" w:type="auto"/>
            <w:shd w:val="clear" w:color="auto" w:fill="auto"/>
          </w:tcPr>
          <w:p w:rsidR="002E3E57" w:rsidRDefault="00F06AD9">
            <w:pPr>
              <w:pStyle w:val="TableBodyText"/>
            </w:pPr>
            <w:r>
              <w:t>13:00 Eastern Standard Time (EST)</w:t>
            </w:r>
          </w:p>
        </w:tc>
        <w:tc>
          <w:tcPr>
            <w:tcW w:w="0" w:type="auto"/>
            <w:shd w:val="clear" w:color="auto" w:fill="auto"/>
          </w:tcPr>
          <w:p w:rsidR="002E3E57" w:rsidRDefault="00F06AD9">
            <w:pPr>
              <w:pStyle w:val="TableBodyText"/>
            </w:pPr>
            <w:r>
              <w:t>18:00 UTC</w:t>
            </w:r>
          </w:p>
        </w:tc>
      </w:tr>
      <w:tr w:rsidR="002E3E57" w:rsidTr="002E3E57">
        <w:tc>
          <w:tcPr>
            <w:tcW w:w="0" w:type="auto"/>
            <w:shd w:val="clear" w:color="auto" w:fill="auto"/>
          </w:tcPr>
          <w:p w:rsidR="002E3E57" w:rsidRDefault="00F06AD9">
            <w:pPr>
              <w:pStyle w:val="TableBodyText"/>
            </w:pPr>
            <w:r>
              <w:t>4/11/03</w:t>
            </w:r>
          </w:p>
        </w:tc>
        <w:tc>
          <w:tcPr>
            <w:tcW w:w="0" w:type="auto"/>
            <w:shd w:val="clear" w:color="auto" w:fill="auto"/>
          </w:tcPr>
          <w:p w:rsidR="002E3E57" w:rsidRDefault="00F06AD9">
            <w:pPr>
              <w:pStyle w:val="TableBodyText"/>
            </w:pPr>
            <w:r>
              <w:t xml:space="preserve">10:00 Pacific Daylight Time </w:t>
            </w:r>
            <w:r>
              <w:t>(PDT)</w:t>
            </w:r>
          </w:p>
        </w:tc>
        <w:tc>
          <w:tcPr>
            <w:tcW w:w="0" w:type="auto"/>
            <w:shd w:val="clear" w:color="auto" w:fill="auto"/>
          </w:tcPr>
          <w:p w:rsidR="002E3E57" w:rsidRDefault="00F06AD9">
            <w:pPr>
              <w:pStyle w:val="TableBodyText"/>
            </w:pPr>
            <w:r>
              <w:t>10:00 MST</w:t>
            </w:r>
          </w:p>
        </w:tc>
        <w:tc>
          <w:tcPr>
            <w:tcW w:w="0" w:type="auto"/>
            <w:shd w:val="clear" w:color="auto" w:fill="auto"/>
          </w:tcPr>
          <w:p w:rsidR="002E3E57" w:rsidRDefault="00F06AD9">
            <w:pPr>
              <w:pStyle w:val="TableBodyText"/>
            </w:pPr>
            <w:r>
              <w:t>13:00 Eastern Daylight Time (EDT)</w:t>
            </w:r>
          </w:p>
        </w:tc>
        <w:tc>
          <w:tcPr>
            <w:tcW w:w="0" w:type="auto"/>
            <w:shd w:val="clear" w:color="auto" w:fill="auto"/>
          </w:tcPr>
          <w:p w:rsidR="002E3E57" w:rsidRDefault="00F06AD9">
            <w:pPr>
              <w:pStyle w:val="TableBodyText"/>
            </w:pPr>
            <w:r>
              <w:t>17:00 UTC</w:t>
            </w:r>
          </w:p>
        </w:tc>
      </w:tr>
    </w:tbl>
    <w:p w:rsidR="002E3E57" w:rsidRDefault="00F06AD9">
      <w:r>
        <w:t xml:space="preserve">The Seattle time remains the same before and after the transition to DST because the meeting </w:t>
      </w:r>
      <w:hyperlink w:anchor="gt_34c00c47-5322-4cef-ae7e-bf04643b21bb">
        <w:r>
          <w:rPr>
            <w:rStyle w:val="HyperlinkGreen"/>
            <w:b/>
          </w:rPr>
          <w:t>organizer</w:t>
        </w:r>
      </w:hyperlink>
      <w:r>
        <w:t xml:space="preserve"> is in Seattle. If the organize</w:t>
      </w:r>
      <w:r>
        <w:t>r was Jeff in Arizona, then the meeting times before and after the DST transition would be different, as shown in the following table.</w:t>
      </w:r>
    </w:p>
    <w:tbl>
      <w:tblPr>
        <w:tblStyle w:val="Table-ShadedHeader"/>
        <w:tblW w:w="0" w:type="auto"/>
        <w:tblLook w:val="04A0" w:firstRow="1" w:lastRow="0" w:firstColumn="1" w:lastColumn="0" w:noHBand="0" w:noVBand="1"/>
      </w:tblPr>
      <w:tblGrid>
        <w:gridCol w:w="884"/>
        <w:gridCol w:w="1085"/>
        <w:gridCol w:w="1109"/>
        <w:gridCol w:w="1089"/>
        <w:gridCol w:w="1094"/>
      </w:tblGrid>
      <w:tr w:rsidR="002E3E57" w:rsidTr="002E3E5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E3E57" w:rsidRDefault="00F06AD9">
            <w:pPr>
              <w:pStyle w:val="TableHeaderText"/>
              <w:rPr>
                <w:spacing w:val="-2"/>
              </w:rPr>
            </w:pPr>
            <w:r>
              <w:rPr>
                <w:spacing w:val="-2"/>
              </w:rPr>
              <w:t>Date</w:t>
            </w:r>
          </w:p>
        </w:tc>
        <w:tc>
          <w:tcPr>
            <w:tcW w:w="0" w:type="auto"/>
            <w:shd w:val="clear" w:color="auto" w:fill="E0E0E0"/>
          </w:tcPr>
          <w:p w:rsidR="002E3E57" w:rsidRDefault="00F06AD9">
            <w:pPr>
              <w:pStyle w:val="TableHeaderText"/>
              <w:rPr>
                <w:spacing w:val="-2"/>
              </w:rPr>
            </w:pPr>
            <w:r>
              <w:rPr>
                <w:spacing w:val="-2"/>
              </w:rPr>
              <w:t>Seattle</w:t>
            </w:r>
          </w:p>
        </w:tc>
        <w:tc>
          <w:tcPr>
            <w:tcW w:w="0" w:type="auto"/>
            <w:shd w:val="clear" w:color="auto" w:fill="E0E0E0"/>
          </w:tcPr>
          <w:p w:rsidR="002E3E57" w:rsidRDefault="00F06AD9">
            <w:pPr>
              <w:pStyle w:val="TableHeaderText"/>
              <w:rPr>
                <w:spacing w:val="-2"/>
              </w:rPr>
            </w:pPr>
            <w:r>
              <w:rPr>
                <w:spacing w:val="-2"/>
              </w:rPr>
              <w:t>Arizona</w:t>
            </w:r>
          </w:p>
        </w:tc>
        <w:tc>
          <w:tcPr>
            <w:tcW w:w="0" w:type="auto"/>
            <w:shd w:val="clear" w:color="auto" w:fill="E0E0E0"/>
          </w:tcPr>
          <w:p w:rsidR="002E3E57" w:rsidRDefault="00F06AD9">
            <w:pPr>
              <w:pStyle w:val="TableHeaderText"/>
              <w:rPr>
                <w:spacing w:val="-2"/>
              </w:rPr>
            </w:pPr>
            <w:r>
              <w:rPr>
                <w:spacing w:val="-2"/>
              </w:rPr>
              <w:t>New York</w:t>
            </w:r>
          </w:p>
        </w:tc>
        <w:tc>
          <w:tcPr>
            <w:tcW w:w="0" w:type="auto"/>
            <w:shd w:val="clear" w:color="auto" w:fill="E0E0E0"/>
          </w:tcPr>
          <w:p w:rsidR="002E3E57" w:rsidRDefault="00F06AD9">
            <w:pPr>
              <w:pStyle w:val="TableHeaderText"/>
              <w:rPr>
                <w:spacing w:val="-2"/>
              </w:rPr>
            </w:pPr>
            <w:r>
              <w:rPr>
                <w:spacing w:val="-2"/>
              </w:rPr>
              <w:t>UTC</w:t>
            </w:r>
          </w:p>
        </w:tc>
      </w:tr>
      <w:tr w:rsidR="002E3E57" w:rsidTr="002E3E57">
        <w:tc>
          <w:tcPr>
            <w:tcW w:w="0" w:type="auto"/>
            <w:shd w:val="clear" w:color="auto" w:fill="auto"/>
          </w:tcPr>
          <w:p w:rsidR="002E3E57" w:rsidRDefault="00F06AD9">
            <w:pPr>
              <w:pStyle w:val="TableBodyText"/>
            </w:pPr>
            <w:r>
              <w:t>4/4/03</w:t>
            </w:r>
          </w:p>
        </w:tc>
        <w:tc>
          <w:tcPr>
            <w:tcW w:w="0" w:type="auto"/>
            <w:shd w:val="clear" w:color="auto" w:fill="auto"/>
          </w:tcPr>
          <w:p w:rsidR="002E3E57" w:rsidRDefault="00F06AD9">
            <w:pPr>
              <w:pStyle w:val="TableBodyText"/>
            </w:pPr>
            <w:r>
              <w:t>10:00 PT</w:t>
            </w:r>
          </w:p>
        </w:tc>
        <w:tc>
          <w:tcPr>
            <w:tcW w:w="0" w:type="auto"/>
            <w:shd w:val="clear" w:color="auto" w:fill="auto"/>
          </w:tcPr>
          <w:p w:rsidR="002E3E57" w:rsidRDefault="00F06AD9">
            <w:pPr>
              <w:pStyle w:val="TableBodyText"/>
            </w:pPr>
            <w:r>
              <w:t>11:00 MST</w:t>
            </w:r>
          </w:p>
        </w:tc>
        <w:tc>
          <w:tcPr>
            <w:tcW w:w="0" w:type="auto"/>
            <w:shd w:val="clear" w:color="auto" w:fill="auto"/>
          </w:tcPr>
          <w:p w:rsidR="002E3E57" w:rsidRDefault="00F06AD9">
            <w:pPr>
              <w:pStyle w:val="TableBodyText"/>
            </w:pPr>
            <w:r>
              <w:t>13:00 EST</w:t>
            </w:r>
          </w:p>
        </w:tc>
        <w:tc>
          <w:tcPr>
            <w:tcW w:w="0" w:type="auto"/>
            <w:shd w:val="clear" w:color="auto" w:fill="auto"/>
          </w:tcPr>
          <w:p w:rsidR="002E3E57" w:rsidRDefault="00F06AD9">
            <w:pPr>
              <w:pStyle w:val="TableBodyText"/>
            </w:pPr>
            <w:r>
              <w:t>18:00 UTC</w:t>
            </w:r>
          </w:p>
        </w:tc>
      </w:tr>
      <w:tr w:rsidR="002E3E57" w:rsidTr="002E3E57">
        <w:tc>
          <w:tcPr>
            <w:tcW w:w="0" w:type="auto"/>
            <w:shd w:val="clear" w:color="auto" w:fill="auto"/>
          </w:tcPr>
          <w:p w:rsidR="002E3E57" w:rsidRDefault="00F06AD9">
            <w:pPr>
              <w:pStyle w:val="TableBodyText"/>
            </w:pPr>
            <w:r>
              <w:t>4/11/03</w:t>
            </w:r>
          </w:p>
        </w:tc>
        <w:tc>
          <w:tcPr>
            <w:tcW w:w="0" w:type="auto"/>
            <w:shd w:val="clear" w:color="auto" w:fill="auto"/>
          </w:tcPr>
          <w:p w:rsidR="002E3E57" w:rsidRDefault="00F06AD9">
            <w:pPr>
              <w:pStyle w:val="TableBodyText"/>
            </w:pPr>
            <w:r>
              <w:t>11:00 PDT</w:t>
            </w:r>
          </w:p>
        </w:tc>
        <w:tc>
          <w:tcPr>
            <w:tcW w:w="0" w:type="auto"/>
            <w:shd w:val="clear" w:color="auto" w:fill="auto"/>
          </w:tcPr>
          <w:p w:rsidR="002E3E57" w:rsidRDefault="00F06AD9">
            <w:pPr>
              <w:pStyle w:val="TableBodyText"/>
            </w:pPr>
            <w:r>
              <w:t>11:00 MST</w:t>
            </w:r>
          </w:p>
        </w:tc>
        <w:tc>
          <w:tcPr>
            <w:tcW w:w="0" w:type="auto"/>
            <w:shd w:val="clear" w:color="auto" w:fill="auto"/>
          </w:tcPr>
          <w:p w:rsidR="002E3E57" w:rsidRDefault="00F06AD9">
            <w:pPr>
              <w:pStyle w:val="TableBodyText"/>
            </w:pPr>
            <w:r>
              <w:t>14:00 EDT</w:t>
            </w:r>
          </w:p>
        </w:tc>
        <w:tc>
          <w:tcPr>
            <w:tcW w:w="0" w:type="auto"/>
            <w:shd w:val="clear" w:color="auto" w:fill="auto"/>
          </w:tcPr>
          <w:p w:rsidR="002E3E57" w:rsidRDefault="00F06AD9">
            <w:pPr>
              <w:pStyle w:val="TableBodyText"/>
            </w:pPr>
            <w:r>
              <w:t>18:00 UTC</w:t>
            </w:r>
          </w:p>
        </w:tc>
      </w:tr>
    </w:tbl>
    <w:p w:rsidR="002E3E57" w:rsidRDefault="00F06AD9">
      <w:r>
        <w:t xml:space="preserve">The shared </w:t>
      </w:r>
      <w:hyperlink w:anchor="gt_b257a117-f327-4263-bac9-91309d447c1c">
        <w:r>
          <w:rPr>
            <w:rStyle w:val="HyperlinkGreen"/>
            <w:b/>
          </w:rPr>
          <w:t>Meeting object</w:t>
        </w:r>
      </w:hyperlink>
      <w:r>
        <w:t xml:space="preserve"> in the calendar application stores the following information. For a one-time meeting, the UTC time alone can be stored, and each device can translate to its local time by using its local time zone information. The time zone information includes a permanen</w:t>
      </w:r>
      <w:r>
        <w:t>t time zone offset and, if appropriate, DST start and end dates, and time bias.</w:t>
      </w:r>
    </w:p>
    <w:p w:rsidR="002E3E57" w:rsidRDefault="00F06AD9">
      <w:r>
        <w:t>If the meeting is recurring, however, the UTC time can change depending on whether DST is in effect at the originator's location for each occurrence. The constant is the time i</w:t>
      </w:r>
      <w:r>
        <w:t xml:space="preserve">n the originator's time zone, which is the time that is stored. In addition, the originator's time zone is stored. To display a meeting time, the time is converted to UTC by using the originator's time zone, and then it is converted to local time by using </w:t>
      </w:r>
      <w:r>
        <w:t>the device's local time zone.</w:t>
      </w:r>
    </w:p>
    <w:p w:rsidR="002E3E57" w:rsidRDefault="00F06AD9">
      <w:r>
        <w:rPr>
          <w:b/>
        </w:rPr>
        <w:t>Note: </w:t>
      </w:r>
      <w:r>
        <w:t>The UTC time can be stored instead of the originator's local time. But the originator's time zone is also stored. This feature allows for the DST adjustment, although the calculation is somewhat less intuitive.</w:t>
      </w:r>
    </w:p>
    <w:p w:rsidR="002E3E57" w:rsidRDefault="00F06AD9">
      <w:r>
        <w:t>If this r</w:t>
      </w:r>
      <w:r>
        <w:t>ecurring meeting has an exception, then the exception contains the date and time of the series instance that is different. As with the series itself, the UTC of the exception varies based on DST. Therefore, the originator's time zone is used to calculate t</w:t>
      </w:r>
      <w:r>
        <w:t>he time of the exception. Because the originator's time zone is stored with the recurrence, it is not necessary to store the time zone again for each exception.</w:t>
      </w:r>
    </w:p>
    <w:p w:rsidR="002E3E57" w:rsidRDefault="00F06AD9">
      <w:pPr>
        <w:pStyle w:val="Heading3"/>
      </w:pPr>
      <w:bookmarkStart w:id="44" w:name="section_df0e20c119d0491fb7cc39ce244cda81"/>
      <w:bookmarkStart w:id="45" w:name="_Toc476028203"/>
      <w:r>
        <w:t>Calculating Dates and Times</w:t>
      </w:r>
      <w:bookmarkEnd w:id="44"/>
      <w:bookmarkEnd w:id="45"/>
    </w:p>
    <w:p w:rsidR="002E3E57" w:rsidRDefault="00F06AD9">
      <w:r>
        <w:t>The ActiveSync protocols use the UTC time and the originator's time</w:t>
      </w:r>
      <w:r>
        <w:t xml:space="preserve"> zone for all meetings. For single occurrences, the device converts the time to the local time zone. The originator's time zone is not important because the original conversion to UTC accounts for time zone and DST. However, for recurring meetings, there i</w:t>
      </w:r>
      <w:r>
        <w:t xml:space="preserve">s the possibility of a transition into or out of DST during the series. The stored UTC corresponds to the first occurrence of the series, but later meetings can have different </w:t>
      </w:r>
      <w:r>
        <w:lastRenderedPageBreak/>
        <w:t>corresponding UTC times. Therefore, to display the correct time, the device perf</w:t>
      </w:r>
      <w:r>
        <w:t>orms one calculation that accounts for the originator's time zone, in addition to the device's local time zone.</w:t>
      </w:r>
    </w:p>
    <w:p w:rsidR="002E3E57" w:rsidRDefault="00F06AD9">
      <w:r>
        <w:t>The following table shows the time zone information for the earlier examples.</w:t>
      </w:r>
    </w:p>
    <w:tbl>
      <w:tblPr>
        <w:tblStyle w:val="Table-ShadedHeader"/>
        <w:tblW w:w="0" w:type="auto"/>
        <w:tblLook w:val="04A0" w:firstRow="1" w:lastRow="0" w:firstColumn="1" w:lastColumn="0" w:noHBand="0" w:noVBand="1"/>
      </w:tblPr>
      <w:tblGrid>
        <w:gridCol w:w="2216"/>
        <w:gridCol w:w="1522"/>
        <w:gridCol w:w="2430"/>
        <w:gridCol w:w="1522"/>
      </w:tblGrid>
      <w:tr w:rsidR="002E3E57" w:rsidTr="002E3E5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E3E57" w:rsidRDefault="00F06AD9">
            <w:pPr>
              <w:pStyle w:val="TableHeaderText"/>
              <w:rPr>
                <w:spacing w:val="-2"/>
              </w:rPr>
            </w:pPr>
            <w:r>
              <w:rPr>
                <w:spacing w:val="-2"/>
              </w:rPr>
              <w:t>Time zone information</w:t>
            </w:r>
          </w:p>
        </w:tc>
        <w:tc>
          <w:tcPr>
            <w:tcW w:w="0" w:type="auto"/>
            <w:shd w:val="clear" w:color="auto" w:fill="E0E0E0"/>
          </w:tcPr>
          <w:p w:rsidR="002E3E57" w:rsidRDefault="00F06AD9">
            <w:pPr>
              <w:pStyle w:val="TableHeaderText"/>
              <w:rPr>
                <w:spacing w:val="-2"/>
              </w:rPr>
            </w:pPr>
            <w:r>
              <w:rPr>
                <w:spacing w:val="-2"/>
              </w:rPr>
              <w:t>Pacific Time</w:t>
            </w:r>
          </w:p>
        </w:tc>
        <w:tc>
          <w:tcPr>
            <w:tcW w:w="0" w:type="auto"/>
            <w:shd w:val="clear" w:color="auto" w:fill="E0E0E0"/>
          </w:tcPr>
          <w:p w:rsidR="002E3E57" w:rsidRDefault="00F06AD9">
            <w:pPr>
              <w:pStyle w:val="TableHeaderText"/>
              <w:rPr>
                <w:spacing w:val="-2"/>
              </w:rPr>
            </w:pPr>
            <w:r>
              <w:rPr>
                <w:spacing w:val="-2"/>
              </w:rPr>
              <w:t>Mountain Time (Arizona)</w:t>
            </w:r>
          </w:p>
        </w:tc>
        <w:tc>
          <w:tcPr>
            <w:tcW w:w="0" w:type="auto"/>
            <w:shd w:val="clear" w:color="auto" w:fill="E0E0E0"/>
          </w:tcPr>
          <w:p w:rsidR="002E3E57" w:rsidRDefault="00F06AD9">
            <w:pPr>
              <w:pStyle w:val="TableHeaderText"/>
              <w:rPr>
                <w:spacing w:val="-2"/>
              </w:rPr>
            </w:pPr>
            <w:r>
              <w:rPr>
                <w:spacing w:val="-2"/>
              </w:rPr>
              <w:t>Eastern</w:t>
            </w:r>
            <w:r>
              <w:rPr>
                <w:spacing w:val="-2"/>
              </w:rPr>
              <w:t xml:space="preserve"> Time</w:t>
            </w:r>
          </w:p>
        </w:tc>
      </w:tr>
      <w:tr w:rsidR="002E3E57" w:rsidTr="002E3E57">
        <w:tc>
          <w:tcPr>
            <w:tcW w:w="0" w:type="auto"/>
            <w:shd w:val="clear" w:color="auto" w:fill="auto"/>
          </w:tcPr>
          <w:p w:rsidR="002E3E57" w:rsidRDefault="00F06AD9">
            <w:pPr>
              <w:pStyle w:val="TableBodyText"/>
            </w:pPr>
            <w:r>
              <w:t>Time zone offset</w:t>
            </w:r>
          </w:p>
        </w:tc>
        <w:tc>
          <w:tcPr>
            <w:tcW w:w="0" w:type="auto"/>
            <w:shd w:val="clear" w:color="auto" w:fill="auto"/>
          </w:tcPr>
          <w:p w:rsidR="002E3E57" w:rsidRDefault="00F06AD9">
            <w:pPr>
              <w:pStyle w:val="TableBodyText"/>
            </w:pPr>
            <w:r>
              <w:t>UTC-8</w:t>
            </w:r>
          </w:p>
        </w:tc>
        <w:tc>
          <w:tcPr>
            <w:tcW w:w="0" w:type="auto"/>
            <w:shd w:val="clear" w:color="auto" w:fill="auto"/>
          </w:tcPr>
          <w:p w:rsidR="002E3E57" w:rsidRDefault="00F06AD9">
            <w:pPr>
              <w:pStyle w:val="TableBodyText"/>
            </w:pPr>
            <w:r>
              <w:t>UTC-7</w:t>
            </w:r>
          </w:p>
        </w:tc>
        <w:tc>
          <w:tcPr>
            <w:tcW w:w="0" w:type="auto"/>
            <w:shd w:val="clear" w:color="auto" w:fill="auto"/>
          </w:tcPr>
          <w:p w:rsidR="002E3E57" w:rsidRDefault="00F06AD9">
            <w:pPr>
              <w:pStyle w:val="TableBodyText"/>
            </w:pPr>
            <w:r>
              <w:t>UTC-5</w:t>
            </w:r>
          </w:p>
        </w:tc>
      </w:tr>
      <w:tr w:rsidR="002E3E57" w:rsidTr="002E3E57">
        <w:tc>
          <w:tcPr>
            <w:tcW w:w="0" w:type="auto"/>
            <w:shd w:val="clear" w:color="auto" w:fill="auto"/>
          </w:tcPr>
          <w:p w:rsidR="002E3E57" w:rsidRDefault="00F06AD9">
            <w:pPr>
              <w:pStyle w:val="TableBodyText"/>
            </w:pPr>
            <w:r>
              <w:t>Daylight start</w:t>
            </w:r>
          </w:p>
        </w:tc>
        <w:tc>
          <w:tcPr>
            <w:tcW w:w="0" w:type="auto"/>
            <w:shd w:val="clear" w:color="auto" w:fill="auto"/>
          </w:tcPr>
          <w:p w:rsidR="002E3E57" w:rsidRDefault="00F06AD9">
            <w:pPr>
              <w:pStyle w:val="TableBodyText"/>
            </w:pPr>
            <w:r>
              <w:t>4/6/03 02:00</w:t>
            </w:r>
          </w:p>
        </w:tc>
        <w:tc>
          <w:tcPr>
            <w:tcW w:w="0" w:type="auto"/>
            <w:shd w:val="clear" w:color="auto" w:fill="auto"/>
          </w:tcPr>
          <w:p w:rsidR="002E3E57" w:rsidRDefault="00F06AD9">
            <w:pPr>
              <w:pStyle w:val="TableBodyText"/>
            </w:pPr>
            <w:r>
              <w:t>None</w:t>
            </w:r>
          </w:p>
        </w:tc>
        <w:tc>
          <w:tcPr>
            <w:tcW w:w="0" w:type="auto"/>
            <w:shd w:val="clear" w:color="auto" w:fill="auto"/>
          </w:tcPr>
          <w:p w:rsidR="002E3E57" w:rsidRDefault="00F06AD9">
            <w:pPr>
              <w:pStyle w:val="TableBodyText"/>
            </w:pPr>
            <w:r>
              <w:t>4/6/03 02:00</w:t>
            </w:r>
          </w:p>
        </w:tc>
      </w:tr>
      <w:tr w:rsidR="002E3E57" w:rsidTr="002E3E57">
        <w:tc>
          <w:tcPr>
            <w:tcW w:w="0" w:type="auto"/>
            <w:shd w:val="clear" w:color="auto" w:fill="auto"/>
          </w:tcPr>
          <w:p w:rsidR="002E3E57" w:rsidRDefault="00F06AD9">
            <w:pPr>
              <w:pStyle w:val="TableBodyText"/>
            </w:pPr>
            <w:r>
              <w:t>Daylight end</w:t>
            </w:r>
          </w:p>
        </w:tc>
        <w:tc>
          <w:tcPr>
            <w:tcW w:w="0" w:type="auto"/>
            <w:shd w:val="clear" w:color="auto" w:fill="auto"/>
          </w:tcPr>
          <w:p w:rsidR="002E3E57" w:rsidRDefault="00F06AD9">
            <w:pPr>
              <w:pStyle w:val="TableBodyText"/>
            </w:pPr>
            <w:r>
              <w:t>10/26/03 02:00</w:t>
            </w:r>
          </w:p>
        </w:tc>
        <w:tc>
          <w:tcPr>
            <w:tcW w:w="0" w:type="auto"/>
            <w:shd w:val="clear" w:color="auto" w:fill="auto"/>
          </w:tcPr>
          <w:p w:rsidR="002E3E57" w:rsidRDefault="00F06AD9">
            <w:pPr>
              <w:pStyle w:val="TableBodyText"/>
            </w:pPr>
            <w:r>
              <w:t>None</w:t>
            </w:r>
          </w:p>
        </w:tc>
        <w:tc>
          <w:tcPr>
            <w:tcW w:w="0" w:type="auto"/>
            <w:shd w:val="clear" w:color="auto" w:fill="auto"/>
          </w:tcPr>
          <w:p w:rsidR="002E3E57" w:rsidRDefault="00F06AD9">
            <w:pPr>
              <w:pStyle w:val="TableBodyText"/>
            </w:pPr>
            <w:r>
              <w:t>10/26/03 02:00</w:t>
            </w:r>
          </w:p>
        </w:tc>
      </w:tr>
      <w:tr w:rsidR="002E3E57" w:rsidTr="002E3E57">
        <w:tc>
          <w:tcPr>
            <w:tcW w:w="0" w:type="auto"/>
            <w:shd w:val="clear" w:color="auto" w:fill="auto"/>
          </w:tcPr>
          <w:p w:rsidR="002E3E57" w:rsidRDefault="00F06AD9">
            <w:pPr>
              <w:pStyle w:val="TableBodyText"/>
            </w:pPr>
            <w:r>
              <w:t>Daylight bias</w:t>
            </w:r>
          </w:p>
        </w:tc>
        <w:tc>
          <w:tcPr>
            <w:tcW w:w="0" w:type="auto"/>
            <w:shd w:val="clear" w:color="auto" w:fill="auto"/>
          </w:tcPr>
          <w:p w:rsidR="002E3E57" w:rsidRDefault="00F06AD9">
            <w:pPr>
              <w:pStyle w:val="TableBodyText"/>
            </w:pPr>
            <w:r>
              <w:t>+1</w:t>
            </w:r>
          </w:p>
        </w:tc>
        <w:tc>
          <w:tcPr>
            <w:tcW w:w="0" w:type="auto"/>
            <w:shd w:val="clear" w:color="auto" w:fill="auto"/>
          </w:tcPr>
          <w:p w:rsidR="002E3E57" w:rsidRDefault="00F06AD9">
            <w:pPr>
              <w:pStyle w:val="TableBodyText"/>
            </w:pPr>
            <w:r>
              <w:t>0</w:t>
            </w:r>
          </w:p>
        </w:tc>
        <w:tc>
          <w:tcPr>
            <w:tcW w:w="0" w:type="auto"/>
            <w:shd w:val="clear" w:color="auto" w:fill="auto"/>
          </w:tcPr>
          <w:p w:rsidR="002E3E57" w:rsidRDefault="00F06AD9">
            <w:pPr>
              <w:pStyle w:val="TableBodyText"/>
            </w:pPr>
            <w:r>
              <w:t>+1</w:t>
            </w:r>
          </w:p>
        </w:tc>
      </w:tr>
    </w:tbl>
    <w:p w:rsidR="002E3E57" w:rsidRDefault="00F06AD9">
      <w:r>
        <w:t>The calculation to display the local time of a meeting instance is as follows:</w:t>
      </w:r>
    </w:p>
    <w:p w:rsidR="002E3E57" w:rsidRDefault="00F06AD9">
      <w:r>
        <w:t xml:space="preserve">(Meeting time </w:t>
      </w:r>
      <w:r>
        <w:t>in UTC) + (local time zone offset) + (local daylight bias) – (original daylight bias)</w:t>
      </w:r>
    </w:p>
    <w:p w:rsidR="002E3E57" w:rsidRDefault="00F06AD9">
      <w:r>
        <w:rPr>
          <w:b/>
        </w:rPr>
        <w:t>Note: </w:t>
      </w:r>
      <w:r>
        <w:t xml:space="preserve">Daylight bias is a time zone's offset during DST. The local daylight bias comes from the local time zone information, and the original daylight bias comes from the </w:t>
      </w:r>
      <w:r>
        <w:t>originator's time zone information.</w:t>
      </w:r>
    </w:p>
    <w:p w:rsidR="002E3E57" w:rsidRDefault="00F06AD9">
      <w:r>
        <w:t>The weekly conference call repeats every Friday beginning 4/4/03. The start time of the first instance is 10:00 A.M. PT, or 18:00 UTC. Therefore, the stored time is 18:00 and the time zone is Pacific Time.</w:t>
      </w:r>
    </w:p>
    <w:tbl>
      <w:tblPr>
        <w:tblStyle w:val="Table-ShadedHeader"/>
        <w:tblW w:w="0" w:type="auto"/>
        <w:tblLook w:val="04A0" w:firstRow="1" w:lastRow="0" w:firstColumn="1" w:lastColumn="0" w:noHBand="0" w:noVBand="1"/>
      </w:tblPr>
      <w:tblGrid>
        <w:gridCol w:w="884"/>
        <w:gridCol w:w="2698"/>
        <w:gridCol w:w="2567"/>
        <w:gridCol w:w="2698"/>
      </w:tblGrid>
      <w:tr w:rsidR="002E3E57" w:rsidTr="002E3E5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E3E57" w:rsidRDefault="00F06AD9">
            <w:pPr>
              <w:pStyle w:val="TableHeaderText"/>
              <w:rPr>
                <w:spacing w:val="-2"/>
              </w:rPr>
            </w:pPr>
            <w:r>
              <w:rPr>
                <w:spacing w:val="-2"/>
              </w:rPr>
              <w:t>Date</w:t>
            </w:r>
          </w:p>
        </w:tc>
        <w:tc>
          <w:tcPr>
            <w:tcW w:w="0" w:type="auto"/>
            <w:shd w:val="clear" w:color="auto" w:fill="E0E0E0"/>
          </w:tcPr>
          <w:p w:rsidR="002E3E57" w:rsidRDefault="00F06AD9">
            <w:pPr>
              <w:pStyle w:val="TableHeaderText"/>
              <w:rPr>
                <w:spacing w:val="-2"/>
              </w:rPr>
            </w:pPr>
            <w:r>
              <w:rPr>
                <w:spacing w:val="-2"/>
              </w:rPr>
              <w:t>Seattle</w:t>
            </w:r>
          </w:p>
        </w:tc>
        <w:tc>
          <w:tcPr>
            <w:tcW w:w="0" w:type="auto"/>
            <w:shd w:val="clear" w:color="auto" w:fill="E0E0E0"/>
          </w:tcPr>
          <w:p w:rsidR="002E3E57" w:rsidRDefault="00F06AD9">
            <w:pPr>
              <w:pStyle w:val="TableHeaderText"/>
              <w:rPr>
                <w:spacing w:val="-2"/>
              </w:rPr>
            </w:pPr>
            <w:r>
              <w:rPr>
                <w:spacing w:val="-2"/>
              </w:rPr>
              <w:t>A</w:t>
            </w:r>
            <w:r>
              <w:rPr>
                <w:spacing w:val="-2"/>
              </w:rPr>
              <w:t>rizona</w:t>
            </w:r>
          </w:p>
        </w:tc>
        <w:tc>
          <w:tcPr>
            <w:tcW w:w="0" w:type="auto"/>
            <w:shd w:val="clear" w:color="auto" w:fill="E0E0E0"/>
          </w:tcPr>
          <w:p w:rsidR="002E3E57" w:rsidRDefault="00F06AD9">
            <w:pPr>
              <w:pStyle w:val="TableHeaderText"/>
              <w:rPr>
                <w:spacing w:val="-2"/>
              </w:rPr>
            </w:pPr>
            <w:r>
              <w:rPr>
                <w:spacing w:val="-2"/>
              </w:rPr>
              <w:t>New York</w:t>
            </w:r>
          </w:p>
        </w:tc>
      </w:tr>
      <w:tr w:rsidR="002E3E57" w:rsidTr="002E3E57">
        <w:tc>
          <w:tcPr>
            <w:tcW w:w="0" w:type="auto"/>
            <w:shd w:val="clear" w:color="auto" w:fill="auto"/>
          </w:tcPr>
          <w:p w:rsidR="002E3E57" w:rsidRDefault="00F06AD9">
            <w:pPr>
              <w:pStyle w:val="TableBodyText"/>
            </w:pPr>
            <w:r>
              <w:t>4/4/03</w:t>
            </w:r>
          </w:p>
        </w:tc>
        <w:tc>
          <w:tcPr>
            <w:tcW w:w="0" w:type="auto"/>
            <w:shd w:val="clear" w:color="auto" w:fill="auto"/>
          </w:tcPr>
          <w:p w:rsidR="002E3E57" w:rsidRDefault="00F06AD9">
            <w:pPr>
              <w:pStyle w:val="TableBodyText"/>
            </w:pPr>
            <w:r>
              <w:t>1800+(-8)+(0)-(0) = 1000</w:t>
            </w:r>
          </w:p>
        </w:tc>
        <w:tc>
          <w:tcPr>
            <w:tcW w:w="0" w:type="auto"/>
            <w:shd w:val="clear" w:color="auto" w:fill="auto"/>
          </w:tcPr>
          <w:p w:rsidR="002E3E57" w:rsidRDefault="00F06AD9">
            <w:pPr>
              <w:pStyle w:val="TableBodyText"/>
            </w:pPr>
            <w:r>
              <w:t>1800+(-7)+(0)-(0) = 1100</w:t>
            </w:r>
          </w:p>
        </w:tc>
        <w:tc>
          <w:tcPr>
            <w:tcW w:w="0" w:type="auto"/>
            <w:shd w:val="clear" w:color="auto" w:fill="auto"/>
          </w:tcPr>
          <w:p w:rsidR="002E3E57" w:rsidRDefault="00F06AD9">
            <w:pPr>
              <w:pStyle w:val="TableBodyText"/>
            </w:pPr>
            <w:r>
              <w:t>1800+(-5)+(0)-(0) = 1300</w:t>
            </w:r>
          </w:p>
        </w:tc>
      </w:tr>
      <w:tr w:rsidR="002E3E57" w:rsidTr="002E3E57">
        <w:tc>
          <w:tcPr>
            <w:tcW w:w="0" w:type="auto"/>
            <w:shd w:val="clear" w:color="auto" w:fill="auto"/>
          </w:tcPr>
          <w:p w:rsidR="002E3E57" w:rsidRDefault="00F06AD9">
            <w:pPr>
              <w:pStyle w:val="TableBodyText"/>
            </w:pPr>
            <w:r>
              <w:t>4/11/03</w:t>
            </w:r>
          </w:p>
        </w:tc>
        <w:tc>
          <w:tcPr>
            <w:tcW w:w="0" w:type="auto"/>
            <w:shd w:val="clear" w:color="auto" w:fill="auto"/>
          </w:tcPr>
          <w:p w:rsidR="002E3E57" w:rsidRDefault="00F06AD9">
            <w:pPr>
              <w:pStyle w:val="TableBodyText"/>
            </w:pPr>
            <w:r>
              <w:t>1800+(-8)+(+1)-(+1) = 1000</w:t>
            </w:r>
          </w:p>
        </w:tc>
        <w:tc>
          <w:tcPr>
            <w:tcW w:w="0" w:type="auto"/>
            <w:shd w:val="clear" w:color="auto" w:fill="auto"/>
          </w:tcPr>
          <w:p w:rsidR="002E3E57" w:rsidRDefault="00F06AD9">
            <w:pPr>
              <w:pStyle w:val="TableBodyText"/>
            </w:pPr>
            <w:r>
              <w:t>1800+(-7)+(0)-(+1) = 1000</w:t>
            </w:r>
          </w:p>
        </w:tc>
        <w:tc>
          <w:tcPr>
            <w:tcW w:w="0" w:type="auto"/>
            <w:shd w:val="clear" w:color="auto" w:fill="auto"/>
          </w:tcPr>
          <w:p w:rsidR="002E3E57" w:rsidRDefault="00F06AD9">
            <w:pPr>
              <w:pStyle w:val="TableBodyText"/>
            </w:pPr>
            <w:r>
              <w:t>1800+(-5)+(+1)-(+1) = 1300</w:t>
            </w:r>
          </w:p>
        </w:tc>
      </w:tr>
    </w:tbl>
    <w:p w:rsidR="002E3E57" w:rsidRDefault="00F06AD9">
      <w:r>
        <w:t xml:space="preserve">Notice that both the local and original DST biases are the ones in </w:t>
      </w:r>
      <w:r>
        <w:t>effect on the date/time of the meeting instance.</w:t>
      </w:r>
    </w:p>
    <w:p w:rsidR="002E3E57" w:rsidRDefault="00F06AD9">
      <w:r>
        <w:t xml:space="preserve">The weekly conference call repeats every Friday beginning on 4/4/03. The originator was in Arizona, so the start time of the first instance is 11:00 MST (Arizona), or 18:00 UTC. The stored time is 18:00 and </w:t>
      </w:r>
      <w:r>
        <w:t>the time zone is MST (Arizona).</w:t>
      </w:r>
    </w:p>
    <w:tbl>
      <w:tblPr>
        <w:tblStyle w:val="Table-ShadedHeader"/>
        <w:tblW w:w="0" w:type="auto"/>
        <w:tblLook w:val="04A0" w:firstRow="1" w:lastRow="0" w:firstColumn="1" w:lastColumn="0" w:noHBand="0" w:noVBand="1"/>
      </w:tblPr>
      <w:tblGrid>
        <w:gridCol w:w="884"/>
        <w:gridCol w:w="2567"/>
        <w:gridCol w:w="2436"/>
        <w:gridCol w:w="2567"/>
      </w:tblGrid>
      <w:tr w:rsidR="002E3E57" w:rsidTr="002E3E5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E3E57" w:rsidRDefault="00F06AD9">
            <w:pPr>
              <w:pStyle w:val="TableHeaderText"/>
              <w:rPr>
                <w:spacing w:val="-2"/>
              </w:rPr>
            </w:pPr>
            <w:r>
              <w:rPr>
                <w:spacing w:val="-2"/>
              </w:rPr>
              <w:t>Date</w:t>
            </w:r>
          </w:p>
        </w:tc>
        <w:tc>
          <w:tcPr>
            <w:tcW w:w="0" w:type="auto"/>
            <w:shd w:val="clear" w:color="auto" w:fill="E0E0E0"/>
          </w:tcPr>
          <w:p w:rsidR="002E3E57" w:rsidRDefault="00F06AD9">
            <w:pPr>
              <w:pStyle w:val="TableHeaderText"/>
              <w:rPr>
                <w:spacing w:val="-2"/>
              </w:rPr>
            </w:pPr>
            <w:r>
              <w:rPr>
                <w:spacing w:val="-2"/>
              </w:rPr>
              <w:t>Seattle</w:t>
            </w:r>
          </w:p>
        </w:tc>
        <w:tc>
          <w:tcPr>
            <w:tcW w:w="0" w:type="auto"/>
            <w:shd w:val="clear" w:color="auto" w:fill="E0E0E0"/>
          </w:tcPr>
          <w:p w:rsidR="002E3E57" w:rsidRDefault="00F06AD9">
            <w:pPr>
              <w:pStyle w:val="TableHeaderText"/>
              <w:rPr>
                <w:spacing w:val="-2"/>
              </w:rPr>
            </w:pPr>
            <w:r>
              <w:rPr>
                <w:spacing w:val="-2"/>
              </w:rPr>
              <w:t>Arizona</w:t>
            </w:r>
          </w:p>
        </w:tc>
        <w:tc>
          <w:tcPr>
            <w:tcW w:w="0" w:type="auto"/>
            <w:shd w:val="clear" w:color="auto" w:fill="E0E0E0"/>
          </w:tcPr>
          <w:p w:rsidR="002E3E57" w:rsidRDefault="00F06AD9">
            <w:pPr>
              <w:pStyle w:val="TableHeaderText"/>
              <w:rPr>
                <w:spacing w:val="-2"/>
              </w:rPr>
            </w:pPr>
            <w:r>
              <w:rPr>
                <w:spacing w:val="-2"/>
              </w:rPr>
              <w:t>New York</w:t>
            </w:r>
          </w:p>
        </w:tc>
      </w:tr>
      <w:tr w:rsidR="002E3E57" w:rsidTr="002E3E57">
        <w:tc>
          <w:tcPr>
            <w:tcW w:w="0" w:type="auto"/>
            <w:shd w:val="clear" w:color="auto" w:fill="auto"/>
          </w:tcPr>
          <w:p w:rsidR="002E3E57" w:rsidRDefault="00F06AD9">
            <w:pPr>
              <w:pStyle w:val="TableBodyText"/>
            </w:pPr>
            <w:r>
              <w:t>4/4/03</w:t>
            </w:r>
          </w:p>
        </w:tc>
        <w:tc>
          <w:tcPr>
            <w:tcW w:w="0" w:type="auto"/>
            <w:shd w:val="clear" w:color="auto" w:fill="auto"/>
          </w:tcPr>
          <w:p w:rsidR="002E3E57" w:rsidRDefault="00F06AD9">
            <w:pPr>
              <w:pStyle w:val="TableBodyText"/>
            </w:pPr>
            <w:r>
              <w:t>1800+(-8)+(0)-(0) = 1000</w:t>
            </w:r>
          </w:p>
        </w:tc>
        <w:tc>
          <w:tcPr>
            <w:tcW w:w="0" w:type="auto"/>
            <w:shd w:val="clear" w:color="auto" w:fill="auto"/>
          </w:tcPr>
          <w:p w:rsidR="002E3E57" w:rsidRDefault="00F06AD9">
            <w:pPr>
              <w:pStyle w:val="TableBodyText"/>
            </w:pPr>
            <w:r>
              <w:t>1800+(-7)+(0)-(0) = 1100</w:t>
            </w:r>
          </w:p>
        </w:tc>
        <w:tc>
          <w:tcPr>
            <w:tcW w:w="0" w:type="auto"/>
            <w:shd w:val="clear" w:color="auto" w:fill="auto"/>
          </w:tcPr>
          <w:p w:rsidR="002E3E57" w:rsidRDefault="00F06AD9">
            <w:pPr>
              <w:pStyle w:val="TableBodyText"/>
            </w:pPr>
            <w:r>
              <w:t>1800+(-5)+(0)-(0) = 1300</w:t>
            </w:r>
          </w:p>
        </w:tc>
      </w:tr>
      <w:tr w:rsidR="002E3E57" w:rsidTr="002E3E57">
        <w:tc>
          <w:tcPr>
            <w:tcW w:w="0" w:type="auto"/>
            <w:shd w:val="clear" w:color="auto" w:fill="auto"/>
          </w:tcPr>
          <w:p w:rsidR="002E3E57" w:rsidRDefault="00F06AD9">
            <w:pPr>
              <w:pStyle w:val="TableBodyText"/>
            </w:pPr>
            <w:r>
              <w:t>4/11/03</w:t>
            </w:r>
          </w:p>
        </w:tc>
        <w:tc>
          <w:tcPr>
            <w:tcW w:w="0" w:type="auto"/>
            <w:shd w:val="clear" w:color="auto" w:fill="auto"/>
          </w:tcPr>
          <w:p w:rsidR="002E3E57" w:rsidRDefault="00F06AD9">
            <w:pPr>
              <w:pStyle w:val="TableBodyText"/>
            </w:pPr>
            <w:r>
              <w:t>1800+(-8)+(+1)-(0) = 1100</w:t>
            </w:r>
          </w:p>
        </w:tc>
        <w:tc>
          <w:tcPr>
            <w:tcW w:w="0" w:type="auto"/>
            <w:shd w:val="clear" w:color="auto" w:fill="auto"/>
          </w:tcPr>
          <w:p w:rsidR="002E3E57" w:rsidRDefault="00F06AD9">
            <w:pPr>
              <w:pStyle w:val="TableBodyText"/>
            </w:pPr>
            <w:r>
              <w:t>1800+(-7)+(0)-(0) = 1100</w:t>
            </w:r>
          </w:p>
        </w:tc>
        <w:tc>
          <w:tcPr>
            <w:tcW w:w="0" w:type="auto"/>
            <w:shd w:val="clear" w:color="auto" w:fill="auto"/>
          </w:tcPr>
          <w:p w:rsidR="002E3E57" w:rsidRDefault="00F06AD9">
            <w:pPr>
              <w:pStyle w:val="TableBodyText"/>
            </w:pPr>
            <w:r>
              <w:t>1800+(-5)+(+1)-(0) = 1400</w:t>
            </w:r>
          </w:p>
        </w:tc>
      </w:tr>
    </w:tbl>
    <w:p w:rsidR="002E3E57" w:rsidRDefault="002E3E57"/>
    <w:p w:rsidR="002E3E57" w:rsidRDefault="00F06AD9">
      <w:pPr>
        <w:pStyle w:val="Heading2"/>
      </w:pPr>
      <w:bookmarkStart w:id="46" w:name="section_af61405f2d2845399157d7d98ae00382"/>
      <w:bookmarkStart w:id="47" w:name="_Toc476028204"/>
      <w:r>
        <w:t>double Data Type</w:t>
      </w:r>
      <w:bookmarkEnd w:id="46"/>
      <w:bookmarkEnd w:id="47"/>
      <w:r>
        <w:fldChar w:fldCharType="begin"/>
      </w:r>
      <w:r>
        <w:instrText xml:space="preserve"> XE "Structures:double data type" </w:instrText>
      </w:r>
      <w:r>
        <w:fldChar w:fldCharType="end"/>
      </w:r>
    </w:p>
    <w:p w:rsidR="002E3E57" w:rsidRDefault="00F06AD9">
      <w:r>
        <w:t xml:space="preserve">A </w:t>
      </w:r>
      <w:r>
        <w:rPr>
          <w:b/>
        </w:rPr>
        <w:t>double</w:t>
      </w:r>
      <w:r>
        <w:t xml:space="preserve"> is a floating point value. It is an </w:t>
      </w:r>
      <w:hyperlink w:anchor="gt_bd0ce6f9-c350-4900-827e-951265294067">
        <w:r>
          <w:rPr>
            <w:rStyle w:val="HyperlinkGreen"/>
            <w:b/>
          </w:rPr>
          <w:t>XML schema</w:t>
        </w:r>
      </w:hyperlink>
      <w:r>
        <w:t xml:space="preserve"> primitive data type, as specified in </w:t>
      </w:r>
      <w:hyperlink r:id="rId63">
        <w:r>
          <w:rPr>
            <w:rStyle w:val="Hyperlink"/>
          </w:rPr>
          <w:t>[XMLSCHEMA2/2]</w:t>
        </w:r>
      </w:hyperlink>
      <w:r>
        <w:t xml:space="preserve"> section 3.2.5. Elements with a </w:t>
      </w:r>
      <w:r>
        <w:rPr>
          <w:b/>
        </w:rPr>
        <w:t>double</w:t>
      </w:r>
      <w:r>
        <w:t xml:space="preserve"> data type MUST be encoded and transmitted as </w:t>
      </w:r>
      <w:hyperlink w:anchor="gt_46afe83a-7afd-42b3-8e27-07b6ae8d3dbc">
        <w:r>
          <w:rPr>
            <w:rStyle w:val="HyperlinkGreen"/>
            <w:b/>
          </w:rPr>
          <w:t>WBXML</w:t>
        </w:r>
      </w:hyperlink>
      <w:r>
        <w:t xml:space="preserve"> inline strings, as specified in </w:t>
      </w:r>
      <w:hyperlink r:id="rId64">
        <w:r>
          <w:rPr>
            <w:rStyle w:val="Hyperlink"/>
          </w:rPr>
          <w:t>[WBXML1.2]</w:t>
        </w:r>
      </w:hyperlink>
      <w:r>
        <w:t>.</w:t>
      </w:r>
    </w:p>
    <w:p w:rsidR="002E3E57" w:rsidRDefault="00F06AD9">
      <w:pPr>
        <w:pStyle w:val="Heading2"/>
      </w:pPr>
      <w:bookmarkStart w:id="48" w:name="section_f446df04d4484e979d17146f58424403"/>
      <w:bookmarkStart w:id="49" w:name="_Toc476028205"/>
      <w:r>
        <w:t>enumeration Data Type</w:t>
      </w:r>
      <w:bookmarkEnd w:id="48"/>
      <w:bookmarkEnd w:id="49"/>
      <w:r>
        <w:fldChar w:fldCharType="begin"/>
      </w:r>
      <w:r>
        <w:instrText xml:space="preserve"> XE "Structures:enumeration data type" </w:instrText>
      </w:r>
      <w:r>
        <w:fldChar w:fldCharType="end"/>
      </w:r>
    </w:p>
    <w:p w:rsidR="002E3E57" w:rsidRDefault="00F06AD9">
      <w:r>
        <w:t xml:space="preserve">An </w:t>
      </w:r>
      <w:r>
        <w:rPr>
          <w:b/>
        </w:rPr>
        <w:t>enumeration</w:t>
      </w:r>
      <w:r>
        <w:t xml:space="preserve"> specifies a fixed set of values for an element or attribute. In accordance with </w:t>
      </w:r>
      <w:hyperlink r:id="rId65">
        <w:r>
          <w:rPr>
            <w:rStyle w:val="Hyperlink"/>
          </w:rPr>
          <w:t>[XMLSCHEMA2/2]</w:t>
        </w:r>
      </w:hyperlink>
      <w:r>
        <w:t xml:space="preserve"> </w:t>
      </w:r>
      <w:r>
        <w:t xml:space="preserve">section 4.3.5, it is specified using the </w:t>
      </w:r>
      <w:r>
        <w:rPr>
          <w:b/>
        </w:rPr>
        <w:t>restriction</w:t>
      </w:r>
      <w:r>
        <w:t xml:space="preserve"> element to declare the enumeration, and the </w:t>
      </w:r>
      <w:r>
        <w:rPr>
          <w:b/>
        </w:rPr>
        <w:t>enumeration</w:t>
      </w:r>
      <w:r>
        <w:t xml:space="preserve"> element to define one or more allowed values.</w:t>
      </w:r>
    </w:p>
    <w:p w:rsidR="002E3E57" w:rsidRDefault="00F06AD9">
      <w:pPr>
        <w:pStyle w:val="Heading2"/>
      </w:pPr>
      <w:bookmarkStart w:id="50" w:name="section_5f553cb43d034916adb1f14eec7fba1a"/>
      <w:bookmarkStart w:id="51" w:name="_Toc476028206"/>
      <w:r>
        <w:lastRenderedPageBreak/>
        <w:t>integer Data Type</w:t>
      </w:r>
      <w:bookmarkEnd w:id="50"/>
      <w:bookmarkEnd w:id="51"/>
      <w:r>
        <w:fldChar w:fldCharType="begin"/>
      </w:r>
      <w:r>
        <w:instrText xml:space="preserve"> XE "Structures:integer data type" </w:instrText>
      </w:r>
      <w:r>
        <w:fldChar w:fldCharType="end"/>
      </w:r>
    </w:p>
    <w:p w:rsidR="002E3E57" w:rsidRDefault="00F06AD9">
      <w:r>
        <w:t xml:space="preserve">An </w:t>
      </w:r>
      <w:r>
        <w:rPr>
          <w:b/>
        </w:rPr>
        <w:t>integer</w:t>
      </w:r>
      <w:r>
        <w:t xml:space="preserve"> is a whole-number value. It is an </w:t>
      </w:r>
      <w:hyperlink w:anchor="gt_bd0ce6f9-c350-4900-827e-951265294067">
        <w:r>
          <w:rPr>
            <w:rStyle w:val="HyperlinkGreen"/>
            <w:b/>
          </w:rPr>
          <w:t>XML schema</w:t>
        </w:r>
      </w:hyperlink>
      <w:r>
        <w:t xml:space="preserve"> derived data type, as specified in </w:t>
      </w:r>
      <w:hyperlink r:id="rId66">
        <w:r>
          <w:rPr>
            <w:rStyle w:val="Hyperlink"/>
          </w:rPr>
          <w:t>[XMLSCHEMA2/2]</w:t>
        </w:r>
      </w:hyperlink>
      <w:r>
        <w:t xml:space="preserve"> section 3.3.13. Elements with an </w:t>
      </w:r>
      <w:r>
        <w:rPr>
          <w:b/>
        </w:rPr>
        <w:t>integer</w:t>
      </w:r>
      <w:r>
        <w:t xml:space="preserve"> data type MUST be encoded and transmitted as </w:t>
      </w:r>
      <w:hyperlink w:anchor="gt_46afe83a-7afd-42b3-8e27-07b6ae8d3dbc">
        <w:r>
          <w:rPr>
            <w:rStyle w:val="HyperlinkGreen"/>
            <w:b/>
          </w:rPr>
          <w:t>WBXML</w:t>
        </w:r>
      </w:hyperlink>
      <w:r>
        <w:t xml:space="preserve"> inline strings, as specified in </w:t>
      </w:r>
      <w:hyperlink r:id="rId67">
        <w:r>
          <w:rPr>
            <w:rStyle w:val="Hyperlink"/>
          </w:rPr>
          <w:t>[WBXML1.2]</w:t>
        </w:r>
      </w:hyperlink>
      <w:r>
        <w:t>.</w:t>
      </w:r>
    </w:p>
    <w:p w:rsidR="002E3E57" w:rsidRDefault="00F06AD9">
      <w:pPr>
        <w:pStyle w:val="Heading2"/>
      </w:pPr>
      <w:bookmarkStart w:id="52" w:name="section_48f087f18724498ab80e15c1956ab3fe"/>
      <w:bookmarkStart w:id="53" w:name="_Toc476028207"/>
      <w:r>
        <w:t>string Data Type</w:t>
      </w:r>
      <w:bookmarkEnd w:id="52"/>
      <w:bookmarkEnd w:id="53"/>
      <w:r>
        <w:fldChar w:fldCharType="begin"/>
      </w:r>
      <w:r>
        <w:instrText xml:space="preserve"> XE "Structures:s</w:instrText>
      </w:r>
      <w:r>
        <w:instrText xml:space="preserve">tring data type" </w:instrText>
      </w:r>
      <w:r>
        <w:fldChar w:fldCharType="end"/>
      </w:r>
    </w:p>
    <w:p w:rsidR="002E3E57" w:rsidRDefault="00F06AD9">
      <w:r>
        <w:t xml:space="preserve">A </w:t>
      </w:r>
      <w:r>
        <w:rPr>
          <w:b/>
        </w:rPr>
        <w:t>string</w:t>
      </w:r>
      <w:r>
        <w:t xml:space="preserve"> is a chunk of </w:t>
      </w:r>
      <w:hyperlink w:anchor="gt_c305d0ab-8b94-461a-bd76-13b40cb8c4d8">
        <w:r>
          <w:rPr>
            <w:rStyle w:val="HyperlinkGreen"/>
            <w:b/>
          </w:rPr>
          <w:t>Unicode</w:t>
        </w:r>
      </w:hyperlink>
      <w:r>
        <w:t xml:space="preserve"> text. It is an </w:t>
      </w:r>
      <w:hyperlink w:anchor="gt_bd0ce6f9-c350-4900-827e-951265294067">
        <w:r>
          <w:rPr>
            <w:rStyle w:val="HyperlinkGreen"/>
            <w:b/>
          </w:rPr>
          <w:t>XML schema</w:t>
        </w:r>
      </w:hyperlink>
      <w:r>
        <w:t xml:space="preserve"> primitive data type as specified in </w:t>
      </w:r>
      <w:hyperlink r:id="rId68">
        <w:r>
          <w:rPr>
            <w:rStyle w:val="Hyperlink"/>
          </w:rPr>
          <w:t>[XMLSCHEMA2/2]</w:t>
        </w:r>
      </w:hyperlink>
      <w:r>
        <w:t xml:space="preserve"> section 3.2.1. An element of this type is declared as an </w:t>
      </w:r>
      <w:r>
        <w:rPr>
          <w:b/>
        </w:rPr>
        <w:t>element</w:t>
      </w:r>
      <w:r>
        <w:t xml:space="preserve"> with a </w:t>
      </w:r>
      <w:r>
        <w:rPr>
          <w:b/>
        </w:rPr>
        <w:t>type</w:t>
      </w:r>
      <w:r>
        <w:t xml:space="preserve"> attribute of "string".</w:t>
      </w:r>
    </w:p>
    <w:p w:rsidR="002E3E57" w:rsidRDefault="00F06AD9">
      <w:r>
        <w:t xml:space="preserve">Elements with a </w:t>
      </w:r>
      <w:r>
        <w:rPr>
          <w:b/>
        </w:rPr>
        <w:t>string</w:t>
      </w:r>
      <w:r>
        <w:t xml:space="preserve"> data type MUST be encoded and transmitted as </w:t>
      </w:r>
      <w:hyperlink r:id="rId69">
        <w:r>
          <w:rPr>
            <w:rStyle w:val="Hyperlink"/>
          </w:rPr>
          <w:t>[WBXML1.2]</w:t>
        </w:r>
      </w:hyperlink>
      <w:r>
        <w:t xml:space="preserve"> inline strings.</w:t>
      </w:r>
    </w:p>
    <w:p w:rsidR="002E3E57" w:rsidRDefault="00F06AD9">
      <w:r>
        <w:t xml:space="preserve">Some </w:t>
      </w:r>
      <w:r>
        <w:rPr>
          <w:b/>
        </w:rPr>
        <w:t>string</w:t>
      </w:r>
      <w:r>
        <w:t xml:space="preserve"> values are constrained to a particular set of values, which is included in the description of the element.</w:t>
      </w:r>
    </w:p>
    <w:p w:rsidR="002E3E57" w:rsidRDefault="00F06AD9">
      <w:r>
        <w:t>ActiveSync defines several conventions for strings that adhere to commonl</w:t>
      </w:r>
      <w:r>
        <w:t>y used formats:</w:t>
      </w:r>
    </w:p>
    <w:p w:rsidR="002E3E57" w:rsidRDefault="00F06AD9">
      <w:pPr>
        <w:pStyle w:val="ListParagraph"/>
        <w:numPr>
          <w:ilvl w:val="0"/>
          <w:numId w:val="48"/>
        </w:numPr>
      </w:pPr>
      <w:r>
        <w:rPr>
          <w:b/>
        </w:rPr>
        <w:t>Byte Array</w:t>
      </w:r>
      <w:r>
        <w:t xml:space="preserve"> (section </w:t>
      </w:r>
      <w:hyperlink w:anchor="Section_4cb4a6daf7d84099bfdb8025dfb5fe3f" w:history="1">
        <w:r>
          <w:rPr>
            <w:rStyle w:val="Hyperlink"/>
          </w:rPr>
          <w:t>2.7.1</w:t>
        </w:r>
      </w:hyperlink>
      <w:r>
        <w:t>)</w:t>
      </w:r>
    </w:p>
    <w:p w:rsidR="002E3E57" w:rsidRDefault="00F06AD9">
      <w:pPr>
        <w:pStyle w:val="ListParagraph"/>
        <w:numPr>
          <w:ilvl w:val="0"/>
          <w:numId w:val="48"/>
        </w:numPr>
      </w:pPr>
      <w:r>
        <w:rPr>
          <w:b/>
        </w:rPr>
        <w:t>E-mail Address</w:t>
      </w:r>
      <w:r>
        <w:t xml:space="preserve"> (section </w:t>
      </w:r>
      <w:hyperlink w:anchor="Section_3b93bb589a2a40bb88e1a59298b3cafe" w:history="1">
        <w:r>
          <w:rPr>
            <w:rStyle w:val="Hyperlink"/>
          </w:rPr>
          <w:t>2.7.3</w:t>
        </w:r>
      </w:hyperlink>
      <w:r>
        <w:t>)</w:t>
      </w:r>
    </w:p>
    <w:p w:rsidR="002E3E57" w:rsidRDefault="00F06AD9">
      <w:pPr>
        <w:pStyle w:val="ListParagraph"/>
        <w:numPr>
          <w:ilvl w:val="0"/>
          <w:numId w:val="48"/>
        </w:numPr>
      </w:pPr>
      <w:r>
        <w:rPr>
          <w:b/>
        </w:rPr>
        <w:t>Telephone Number</w:t>
      </w:r>
      <w:r>
        <w:t xml:space="preserve"> (section </w:t>
      </w:r>
      <w:hyperlink w:anchor="Section_c8569c7df3e74f4dad4efc2d34ac5dba" w:history="1">
        <w:r>
          <w:rPr>
            <w:rStyle w:val="Hyperlink"/>
          </w:rPr>
          <w:t>2.7.5</w:t>
        </w:r>
      </w:hyperlink>
      <w:r>
        <w:t>)</w:t>
      </w:r>
    </w:p>
    <w:p w:rsidR="002E3E57" w:rsidRDefault="00F06AD9">
      <w:pPr>
        <w:pStyle w:val="ListParagraph"/>
        <w:numPr>
          <w:ilvl w:val="0"/>
          <w:numId w:val="48"/>
        </w:numPr>
      </w:pPr>
      <w:r>
        <w:rPr>
          <w:b/>
        </w:rPr>
        <w:t>TimeZone</w:t>
      </w:r>
      <w:r>
        <w:t xml:space="preserve"> (section </w:t>
      </w:r>
      <w:hyperlink w:anchor="Section_fe4760d23f8a4453908de256a6319956" w:history="1">
        <w:r>
          <w:rPr>
            <w:rStyle w:val="Hyperlink"/>
          </w:rPr>
          <w:t>2.7.6</w:t>
        </w:r>
      </w:hyperlink>
      <w:r>
        <w:t>)</w:t>
      </w:r>
    </w:p>
    <w:p w:rsidR="002E3E57" w:rsidRDefault="00F06AD9">
      <w:pPr>
        <w:pStyle w:val="ListParagraph"/>
        <w:numPr>
          <w:ilvl w:val="0"/>
          <w:numId w:val="48"/>
        </w:numPr>
      </w:pPr>
      <w:r>
        <w:rPr>
          <w:b/>
        </w:rPr>
        <w:t xml:space="preserve">Compact DateTime </w:t>
      </w:r>
      <w:r>
        <w:t xml:space="preserve">(section </w:t>
      </w:r>
      <w:hyperlink w:anchor="Section_7eb471eda4ab42cf942219ca488fac51" w:history="1">
        <w:r>
          <w:rPr>
            <w:rStyle w:val="Hyperlink"/>
          </w:rPr>
          <w:t>2.7.2</w:t>
        </w:r>
      </w:hyperlink>
      <w:r>
        <w:t>)</w:t>
      </w:r>
    </w:p>
    <w:p w:rsidR="002E3E57" w:rsidRDefault="00F06AD9">
      <w:r>
        <w:t xml:space="preserve">Elements of these types are defined as </w:t>
      </w:r>
      <w:r>
        <w:rPr>
          <w:b/>
        </w:rPr>
        <w:t>string</w:t>
      </w:r>
      <w:r>
        <w:t xml:space="preserve"> types in XML schemas, but commands that process such elements can return an error if the value of the element does not adhere to the expected format.</w:t>
      </w:r>
    </w:p>
    <w:p w:rsidR="002E3E57" w:rsidRDefault="00F06AD9">
      <w:pPr>
        <w:pStyle w:val="Heading3"/>
      </w:pPr>
      <w:bookmarkStart w:id="54" w:name="section_4cb4a6daf7d84099bfdb8025dfb5fe3f"/>
      <w:bookmarkStart w:id="55" w:name="_Toc476028208"/>
      <w:r>
        <w:t>Byte Array</w:t>
      </w:r>
      <w:bookmarkEnd w:id="54"/>
      <w:bookmarkEnd w:id="55"/>
    </w:p>
    <w:p w:rsidR="002E3E57" w:rsidRDefault="00F06AD9">
      <w:r>
        <w:t xml:space="preserve">A </w:t>
      </w:r>
      <w:r>
        <w:rPr>
          <w:b/>
        </w:rPr>
        <w:t>byte array</w:t>
      </w:r>
      <w:r>
        <w:t xml:space="preserve"> is a structure inside of an element of the </w:t>
      </w:r>
      <w:r>
        <w:rPr>
          <w:b/>
        </w:rPr>
        <w:t>string</w:t>
      </w:r>
      <w:r>
        <w:t xml:space="preserve"> type (section </w:t>
      </w:r>
      <w:hyperlink w:anchor="Section_48f087f18724498ab80e15c1956ab3fe" w:history="1">
        <w:r>
          <w:rPr>
            <w:rStyle w:val="Hyperlink"/>
          </w:rPr>
          <w:t>2.7</w:t>
        </w:r>
      </w:hyperlink>
      <w:r>
        <w:t xml:space="preserve">). The structure is comprised of a length, which is expressed as a multi-byte integer, as specified in </w:t>
      </w:r>
      <w:hyperlink r:id="rId70">
        <w:r>
          <w:rPr>
            <w:rStyle w:val="Hyperlink"/>
          </w:rPr>
          <w:t>[WBXML1.2]</w:t>
        </w:r>
      </w:hyperlink>
      <w:r>
        <w:t>, followed by that many bytes of</w:t>
      </w:r>
      <w:r>
        <w:t xml:space="preserve"> data. Elements with a </w:t>
      </w:r>
      <w:r>
        <w:rPr>
          <w:b/>
        </w:rPr>
        <w:t>byte array</w:t>
      </w:r>
      <w:r>
        <w:t xml:space="preserve"> structure MUST be encoded and transmitted as [WBXML1.2] opaque data.</w:t>
      </w:r>
    </w:p>
    <w:p w:rsidR="002E3E57" w:rsidRDefault="00F06AD9">
      <w:pPr>
        <w:pStyle w:val="Heading3"/>
      </w:pPr>
      <w:bookmarkStart w:id="56" w:name="section_7eb471eda4ab42cf942219ca488fac51"/>
      <w:bookmarkStart w:id="57" w:name="_Toc476028209"/>
      <w:r>
        <w:t>Compact DateTime</w:t>
      </w:r>
      <w:bookmarkEnd w:id="56"/>
      <w:bookmarkEnd w:id="57"/>
    </w:p>
    <w:p w:rsidR="002E3E57" w:rsidRDefault="00F06AD9">
      <w:r>
        <w:t xml:space="preserve">A </w:t>
      </w:r>
      <w:r>
        <w:rPr>
          <w:b/>
        </w:rPr>
        <w:t xml:space="preserve">Compact DateTime </w:t>
      </w:r>
      <w:r>
        <w:t>value</w:t>
      </w:r>
      <w:r>
        <w:rPr>
          <w:b/>
        </w:rPr>
        <w:t xml:space="preserve"> </w:t>
      </w:r>
      <w:r>
        <w:t xml:space="preserve">is a representation of a </w:t>
      </w:r>
      <w:hyperlink w:anchor="gt_f2369991-a884-4843-a8fa-1505b6d5ece7">
        <w:r>
          <w:rPr>
            <w:rStyle w:val="HyperlinkGreen"/>
            <w:b/>
          </w:rPr>
          <w:t>UTC</w:t>
        </w:r>
      </w:hyperlink>
      <w:r>
        <w:t xml:space="preserve"> date and time within</w:t>
      </w:r>
      <w:r>
        <w:t xml:space="preserve"> an element of type </w:t>
      </w:r>
      <w:r>
        <w:rPr>
          <w:b/>
        </w:rPr>
        <w:t>xs:string</w:t>
      </w:r>
      <w:r>
        <w:t xml:space="preserve">, as specified in </w:t>
      </w:r>
      <w:hyperlink r:id="rId71">
        <w:r>
          <w:rPr>
            <w:rStyle w:val="Hyperlink"/>
          </w:rPr>
          <w:t>[XMLSCHEMA2/2]</w:t>
        </w:r>
      </w:hyperlink>
      <w:r>
        <w:t xml:space="preserve"> section 3.2.1. The format of a </w:t>
      </w:r>
      <w:r>
        <w:rPr>
          <w:b/>
        </w:rPr>
        <w:t xml:space="preserve">Compact DateTime </w:t>
      </w:r>
      <w:r>
        <w:t>value</w:t>
      </w:r>
      <w:r>
        <w:rPr>
          <w:b/>
        </w:rPr>
        <w:t xml:space="preserve"> </w:t>
      </w:r>
      <w:r>
        <w:t xml:space="preserve">is specified by the following </w:t>
      </w:r>
      <w:hyperlink w:anchor="gt_24ddbbb4-b79e-4419-96ec-0fdd229c9ebf">
        <w:r>
          <w:rPr>
            <w:rStyle w:val="HyperlinkGreen"/>
            <w:b/>
          </w:rPr>
          <w:t>Augmented Backus-Naur Form (ABNF)</w:t>
        </w:r>
      </w:hyperlink>
      <w:r>
        <w:t xml:space="preserve"> notation. </w:t>
      </w:r>
    </w:p>
    <w:p w:rsidR="002E3E57" w:rsidRDefault="00F06AD9">
      <w:pPr>
        <w:pStyle w:val="Code"/>
      </w:pPr>
      <w:r>
        <w:t>date_string   = year month day "T" hour minute seconds "Z"</w:t>
      </w:r>
    </w:p>
    <w:p w:rsidR="002E3E57" w:rsidRDefault="00F06AD9">
      <w:pPr>
        <w:pStyle w:val="Code"/>
      </w:pPr>
      <w:r>
        <w:t>year          = 4*DIGIT</w:t>
      </w:r>
    </w:p>
    <w:p w:rsidR="002E3E57" w:rsidRDefault="00F06AD9">
      <w:pPr>
        <w:pStyle w:val="Code"/>
      </w:pPr>
      <w:r>
        <w:t>month         = ("0" DIGIT) / "10" / "11" / "12"</w:t>
      </w:r>
    </w:p>
    <w:p w:rsidR="002E3E57" w:rsidRDefault="00F06AD9">
      <w:pPr>
        <w:pStyle w:val="Code"/>
      </w:pPr>
      <w:r>
        <w:t xml:space="preserve">day           = ("0" DIGIT) / ("1" DIGIT) / ("2" DIGIT) / "30" </w:t>
      </w:r>
      <w:r>
        <w:t>/ "31"</w:t>
      </w:r>
    </w:p>
    <w:p w:rsidR="002E3E57" w:rsidRDefault="00F06AD9">
      <w:pPr>
        <w:pStyle w:val="Code"/>
      </w:pPr>
      <w:r>
        <w:t>hour          = ("0" DIGIT) / ("1" DIGIT) / "20" / "21" / "22" / "23"</w:t>
      </w:r>
    </w:p>
    <w:p w:rsidR="002E3E57" w:rsidRDefault="00F06AD9">
      <w:pPr>
        <w:pStyle w:val="Code"/>
      </w:pPr>
      <w:r>
        <w:t>minute        = ("0" DIGIT) / ("1" DIGIT) / ("2" DIGIT) / ("3" DIGIT) / ("4" DIGIT) / ("5" DIGIT)</w:t>
      </w:r>
    </w:p>
    <w:p w:rsidR="002E3E57" w:rsidRDefault="00F06AD9">
      <w:pPr>
        <w:pStyle w:val="Code"/>
      </w:pPr>
      <w:r>
        <w:t>seconds       = ("0" DIGIT) / ("1" DIGIT) / ("2" DIGIT) / ("3" DIGIT) / ("4" DIGI</w:t>
      </w:r>
      <w:r>
        <w:t>T) / ("5" DIGIT)</w:t>
      </w:r>
    </w:p>
    <w:p w:rsidR="002E3E57" w:rsidRDefault="00F06AD9">
      <w:pPr>
        <w:pStyle w:val="Heading3"/>
      </w:pPr>
      <w:bookmarkStart w:id="58" w:name="section_3b93bb589a2a40bb88e1a59298b3cafe"/>
      <w:bookmarkStart w:id="59" w:name="_Toc476028210"/>
      <w:r>
        <w:t>E-Mail Address</w:t>
      </w:r>
      <w:bookmarkEnd w:id="58"/>
      <w:bookmarkEnd w:id="59"/>
    </w:p>
    <w:p w:rsidR="002E3E57" w:rsidRDefault="00F06AD9">
      <w:r>
        <w:t xml:space="preserve">An e-mail address is an unconstrained value of an element of the </w:t>
      </w:r>
      <w:r>
        <w:rPr>
          <w:b/>
        </w:rPr>
        <w:t>string</w:t>
      </w:r>
      <w:r>
        <w:t xml:space="preserve"> type (section </w:t>
      </w:r>
      <w:hyperlink w:anchor="Section_48f087f18724498ab80e15c1956ab3fe" w:history="1">
        <w:r>
          <w:rPr>
            <w:rStyle w:val="Hyperlink"/>
          </w:rPr>
          <w:t>2.7</w:t>
        </w:r>
      </w:hyperlink>
      <w:r>
        <w:t>).</w:t>
      </w:r>
    </w:p>
    <w:p w:rsidR="002E3E57" w:rsidRDefault="00F06AD9">
      <w:r>
        <w:lastRenderedPageBreak/>
        <w:t>However, a valid individual e-mail address MUST have the following forma</w:t>
      </w:r>
      <w:r>
        <w:t xml:space="preserve">t: "local-part@domain". For more information about e-mail address syntax, see </w:t>
      </w:r>
      <w:hyperlink r:id="rId72">
        <w:r>
          <w:rPr>
            <w:rStyle w:val="Hyperlink"/>
          </w:rPr>
          <w:t>[RFC822]</w:t>
        </w:r>
      </w:hyperlink>
      <w:r>
        <w:t xml:space="preserve"> section 6.</w:t>
      </w:r>
    </w:p>
    <w:p w:rsidR="002E3E57" w:rsidRDefault="00F06AD9">
      <w:pPr>
        <w:pStyle w:val="Heading3"/>
      </w:pPr>
      <w:bookmarkStart w:id="60" w:name="section_7d2c89727fa341e18628ddada6272821"/>
      <w:bookmarkStart w:id="61" w:name="_Toc476028211"/>
      <w:r>
        <w:t>GUID</w:t>
      </w:r>
      <w:bookmarkEnd w:id="60"/>
      <w:bookmarkEnd w:id="61"/>
      <w:r>
        <w:fldChar w:fldCharType="begin"/>
      </w:r>
      <w:r>
        <w:instrText xml:space="preserve"> XE "Details:GUID data type" </w:instrText>
      </w:r>
      <w:r>
        <w:fldChar w:fldCharType="end"/>
      </w:r>
      <w:r>
        <w:fldChar w:fldCharType="begin"/>
      </w:r>
      <w:r>
        <w:instrText xml:space="preserve"> XE "GUID data type" </w:instrText>
      </w:r>
      <w:r>
        <w:fldChar w:fldCharType="end"/>
      </w:r>
      <w:r>
        <w:fldChar w:fldCharType="begin"/>
      </w:r>
      <w:r>
        <w:instrText xml:space="preserve"> XE "data types:GUID" </w:instrText>
      </w:r>
      <w:r>
        <w:fldChar w:fldCharType="end"/>
      </w:r>
    </w:p>
    <w:p w:rsidR="002E3E57" w:rsidRDefault="00F06AD9">
      <w:r>
        <w:t xml:space="preserve">The </w:t>
      </w:r>
      <w:r>
        <w:rPr>
          <w:b/>
        </w:rPr>
        <w:t>GUID</w:t>
      </w:r>
      <w:r>
        <w:t xml:space="preserve"> data type is a value of an element of the </w:t>
      </w:r>
      <w:r>
        <w:rPr>
          <w:b/>
        </w:rPr>
        <w:t xml:space="preserve">string </w:t>
      </w:r>
      <w:r>
        <w:t xml:space="preserve">type (section </w:t>
      </w:r>
      <w:hyperlink w:anchor="Section_48f087f18724498ab80e15c1956ab3fe" w:history="1">
        <w:r>
          <w:rPr>
            <w:rStyle w:val="Hyperlink"/>
          </w:rPr>
          <w:t>2.7</w:t>
        </w:r>
      </w:hyperlink>
      <w:r>
        <w:t xml:space="preserve">) with the following regular expression format: </w:t>
      </w:r>
    </w:p>
    <w:p w:rsidR="002E3E57" w:rsidRDefault="00F06AD9">
      <w:pPr>
        <w:ind w:firstLine="576"/>
      </w:pPr>
      <w:r>
        <w:t>[a-fA-F0-9]{8}-[a-fA-F0-9]{4}-[a-fA-F0-9]{4}-[a-fA-F0-9]{4}-[a-fA-F0-9]{12}</w:t>
      </w:r>
    </w:p>
    <w:p w:rsidR="002E3E57" w:rsidRDefault="00F06AD9">
      <w:pPr>
        <w:pStyle w:val="Heading3"/>
      </w:pPr>
      <w:bookmarkStart w:id="62" w:name="section_c8569c7df3e74f4dad4efc2d34ac5dba"/>
      <w:bookmarkStart w:id="63" w:name="_Toc476028212"/>
      <w:r>
        <w:t>Tele</w:t>
      </w:r>
      <w:r>
        <w:t>phone Number</w:t>
      </w:r>
      <w:bookmarkEnd w:id="62"/>
      <w:bookmarkEnd w:id="63"/>
    </w:p>
    <w:p w:rsidR="002E3E57" w:rsidRDefault="00F06AD9">
      <w:r>
        <w:t xml:space="preserve">A telephone number is an unconstrained value of elements of the </w:t>
      </w:r>
      <w:r>
        <w:rPr>
          <w:b/>
        </w:rPr>
        <w:t>string</w:t>
      </w:r>
      <w:r>
        <w:t xml:space="preserve"> type (section </w:t>
      </w:r>
      <w:hyperlink w:anchor="Section_48f087f18724498ab80e15c1956ab3fe" w:history="1">
        <w:r>
          <w:rPr>
            <w:rStyle w:val="Hyperlink"/>
          </w:rPr>
          <w:t>2.7</w:t>
        </w:r>
      </w:hyperlink>
      <w:r>
        <w:t>) that can include an area code and a country code.</w:t>
      </w:r>
    </w:p>
    <w:p w:rsidR="002E3E57" w:rsidRDefault="00F06AD9">
      <w:pPr>
        <w:pStyle w:val="Heading3"/>
      </w:pPr>
      <w:bookmarkStart w:id="64" w:name="section_fe4760d23f8a4453908de256a6319956"/>
      <w:bookmarkStart w:id="65" w:name="_Toc476028213"/>
      <w:r>
        <w:t>TimeZone</w:t>
      </w:r>
      <w:bookmarkEnd w:id="64"/>
      <w:bookmarkEnd w:id="65"/>
    </w:p>
    <w:p w:rsidR="002E3E57" w:rsidRDefault="00F06AD9">
      <w:r>
        <w:t xml:space="preserve">The </w:t>
      </w:r>
      <w:r>
        <w:rPr>
          <w:b/>
        </w:rPr>
        <w:t>TimeZone</w:t>
      </w:r>
      <w:r>
        <w:t xml:space="preserve"> structure is a struct</w:t>
      </w:r>
      <w:r>
        <w:t xml:space="preserve">ure inside of an element of the </w:t>
      </w:r>
      <w:r>
        <w:rPr>
          <w:b/>
        </w:rPr>
        <w:t xml:space="preserve">string </w:t>
      </w:r>
      <w:r>
        <w:t xml:space="preserve">type (section </w:t>
      </w:r>
      <w:hyperlink w:anchor="Section_48f087f18724498ab80e15c1956ab3fe" w:history="1">
        <w:r>
          <w:rPr>
            <w:rStyle w:val="Hyperlink"/>
          </w:rPr>
          <w:t>2.7</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E3E57" w:rsidTr="002E3E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E3E57" w:rsidRDefault="00F06AD9">
            <w:pPr>
              <w:pStyle w:val="PacketDiagramHeaderText"/>
            </w:pPr>
            <w:r>
              <w:t>0</w:t>
            </w:r>
          </w:p>
        </w:tc>
        <w:tc>
          <w:tcPr>
            <w:tcW w:w="270" w:type="dxa"/>
          </w:tcPr>
          <w:p w:rsidR="002E3E57" w:rsidRDefault="00F06AD9">
            <w:pPr>
              <w:pStyle w:val="PacketDiagramHeaderText"/>
            </w:pPr>
            <w:r>
              <w:t>1</w:t>
            </w:r>
          </w:p>
        </w:tc>
        <w:tc>
          <w:tcPr>
            <w:tcW w:w="270" w:type="dxa"/>
          </w:tcPr>
          <w:p w:rsidR="002E3E57" w:rsidRDefault="00F06AD9">
            <w:pPr>
              <w:pStyle w:val="PacketDiagramHeaderText"/>
            </w:pPr>
            <w:r>
              <w:t>2</w:t>
            </w:r>
          </w:p>
        </w:tc>
        <w:tc>
          <w:tcPr>
            <w:tcW w:w="270" w:type="dxa"/>
          </w:tcPr>
          <w:p w:rsidR="002E3E57" w:rsidRDefault="00F06AD9">
            <w:pPr>
              <w:pStyle w:val="PacketDiagramHeaderText"/>
            </w:pPr>
            <w:r>
              <w:t>3</w:t>
            </w:r>
          </w:p>
        </w:tc>
        <w:tc>
          <w:tcPr>
            <w:tcW w:w="270" w:type="dxa"/>
          </w:tcPr>
          <w:p w:rsidR="002E3E57" w:rsidRDefault="00F06AD9">
            <w:pPr>
              <w:pStyle w:val="PacketDiagramHeaderText"/>
            </w:pPr>
            <w:r>
              <w:t>4</w:t>
            </w:r>
          </w:p>
        </w:tc>
        <w:tc>
          <w:tcPr>
            <w:tcW w:w="270" w:type="dxa"/>
          </w:tcPr>
          <w:p w:rsidR="002E3E57" w:rsidRDefault="00F06AD9">
            <w:pPr>
              <w:pStyle w:val="PacketDiagramHeaderText"/>
            </w:pPr>
            <w:r>
              <w:t>5</w:t>
            </w:r>
          </w:p>
        </w:tc>
        <w:tc>
          <w:tcPr>
            <w:tcW w:w="270" w:type="dxa"/>
          </w:tcPr>
          <w:p w:rsidR="002E3E57" w:rsidRDefault="00F06AD9">
            <w:pPr>
              <w:pStyle w:val="PacketDiagramHeaderText"/>
            </w:pPr>
            <w:r>
              <w:t>6</w:t>
            </w:r>
          </w:p>
        </w:tc>
        <w:tc>
          <w:tcPr>
            <w:tcW w:w="270" w:type="dxa"/>
          </w:tcPr>
          <w:p w:rsidR="002E3E57" w:rsidRDefault="00F06AD9">
            <w:pPr>
              <w:pStyle w:val="PacketDiagramHeaderText"/>
            </w:pPr>
            <w:r>
              <w:t>7</w:t>
            </w:r>
          </w:p>
        </w:tc>
        <w:tc>
          <w:tcPr>
            <w:tcW w:w="270" w:type="dxa"/>
          </w:tcPr>
          <w:p w:rsidR="002E3E57" w:rsidRDefault="00F06AD9">
            <w:pPr>
              <w:pStyle w:val="PacketDiagramHeaderText"/>
            </w:pPr>
            <w:r>
              <w:t>8</w:t>
            </w:r>
          </w:p>
        </w:tc>
        <w:tc>
          <w:tcPr>
            <w:tcW w:w="270" w:type="dxa"/>
          </w:tcPr>
          <w:p w:rsidR="002E3E57" w:rsidRDefault="00F06AD9">
            <w:pPr>
              <w:pStyle w:val="PacketDiagramHeaderText"/>
            </w:pPr>
            <w:r>
              <w:t>9</w:t>
            </w:r>
          </w:p>
        </w:tc>
        <w:tc>
          <w:tcPr>
            <w:tcW w:w="270" w:type="dxa"/>
          </w:tcPr>
          <w:p w:rsidR="002E3E57" w:rsidRDefault="00F06AD9">
            <w:pPr>
              <w:pStyle w:val="PacketDiagramHeaderText"/>
            </w:pPr>
            <w:r>
              <w:t>1</w:t>
            </w:r>
          </w:p>
          <w:p w:rsidR="002E3E57" w:rsidRDefault="00F06AD9">
            <w:pPr>
              <w:pStyle w:val="PacketDiagramHeaderText"/>
            </w:pPr>
            <w:r>
              <w:t>0</w:t>
            </w:r>
          </w:p>
        </w:tc>
        <w:tc>
          <w:tcPr>
            <w:tcW w:w="270" w:type="dxa"/>
          </w:tcPr>
          <w:p w:rsidR="002E3E57" w:rsidRDefault="00F06AD9">
            <w:pPr>
              <w:pStyle w:val="PacketDiagramHeaderText"/>
            </w:pPr>
            <w:r>
              <w:t>1</w:t>
            </w:r>
          </w:p>
        </w:tc>
        <w:tc>
          <w:tcPr>
            <w:tcW w:w="270" w:type="dxa"/>
          </w:tcPr>
          <w:p w:rsidR="002E3E57" w:rsidRDefault="00F06AD9">
            <w:pPr>
              <w:pStyle w:val="PacketDiagramHeaderText"/>
            </w:pPr>
            <w:r>
              <w:t>2</w:t>
            </w:r>
          </w:p>
        </w:tc>
        <w:tc>
          <w:tcPr>
            <w:tcW w:w="270" w:type="dxa"/>
          </w:tcPr>
          <w:p w:rsidR="002E3E57" w:rsidRDefault="00F06AD9">
            <w:pPr>
              <w:pStyle w:val="PacketDiagramHeaderText"/>
            </w:pPr>
            <w:r>
              <w:t>3</w:t>
            </w:r>
          </w:p>
        </w:tc>
        <w:tc>
          <w:tcPr>
            <w:tcW w:w="270" w:type="dxa"/>
          </w:tcPr>
          <w:p w:rsidR="002E3E57" w:rsidRDefault="00F06AD9">
            <w:pPr>
              <w:pStyle w:val="PacketDiagramHeaderText"/>
            </w:pPr>
            <w:r>
              <w:t>4</w:t>
            </w:r>
          </w:p>
        </w:tc>
        <w:tc>
          <w:tcPr>
            <w:tcW w:w="270" w:type="dxa"/>
          </w:tcPr>
          <w:p w:rsidR="002E3E57" w:rsidRDefault="00F06AD9">
            <w:pPr>
              <w:pStyle w:val="PacketDiagramHeaderText"/>
            </w:pPr>
            <w:r>
              <w:t>5</w:t>
            </w:r>
          </w:p>
        </w:tc>
        <w:tc>
          <w:tcPr>
            <w:tcW w:w="270" w:type="dxa"/>
          </w:tcPr>
          <w:p w:rsidR="002E3E57" w:rsidRDefault="00F06AD9">
            <w:pPr>
              <w:pStyle w:val="PacketDiagramHeaderText"/>
            </w:pPr>
            <w:r>
              <w:t>6</w:t>
            </w:r>
          </w:p>
        </w:tc>
        <w:tc>
          <w:tcPr>
            <w:tcW w:w="270" w:type="dxa"/>
          </w:tcPr>
          <w:p w:rsidR="002E3E57" w:rsidRDefault="00F06AD9">
            <w:pPr>
              <w:pStyle w:val="PacketDiagramHeaderText"/>
            </w:pPr>
            <w:r>
              <w:t>7</w:t>
            </w:r>
          </w:p>
        </w:tc>
        <w:tc>
          <w:tcPr>
            <w:tcW w:w="270" w:type="dxa"/>
          </w:tcPr>
          <w:p w:rsidR="002E3E57" w:rsidRDefault="00F06AD9">
            <w:pPr>
              <w:pStyle w:val="PacketDiagramHeaderText"/>
            </w:pPr>
            <w:r>
              <w:t>8</w:t>
            </w:r>
          </w:p>
        </w:tc>
        <w:tc>
          <w:tcPr>
            <w:tcW w:w="270" w:type="dxa"/>
          </w:tcPr>
          <w:p w:rsidR="002E3E57" w:rsidRDefault="00F06AD9">
            <w:pPr>
              <w:pStyle w:val="PacketDiagramHeaderText"/>
            </w:pPr>
            <w:r>
              <w:t>9</w:t>
            </w:r>
          </w:p>
        </w:tc>
        <w:tc>
          <w:tcPr>
            <w:tcW w:w="270" w:type="dxa"/>
          </w:tcPr>
          <w:p w:rsidR="002E3E57" w:rsidRDefault="00F06AD9">
            <w:pPr>
              <w:pStyle w:val="PacketDiagramHeaderText"/>
            </w:pPr>
            <w:r>
              <w:t>2</w:t>
            </w:r>
          </w:p>
          <w:p w:rsidR="002E3E57" w:rsidRDefault="00F06AD9">
            <w:pPr>
              <w:pStyle w:val="PacketDiagramHeaderText"/>
            </w:pPr>
            <w:r>
              <w:t>0</w:t>
            </w:r>
          </w:p>
        </w:tc>
        <w:tc>
          <w:tcPr>
            <w:tcW w:w="270" w:type="dxa"/>
          </w:tcPr>
          <w:p w:rsidR="002E3E57" w:rsidRDefault="00F06AD9">
            <w:pPr>
              <w:pStyle w:val="PacketDiagramHeaderText"/>
            </w:pPr>
            <w:r>
              <w:t>1</w:t>
            </w:r>
          </w:p>
        </w:tc>
        <w:tc>
          <w:tcPr>
            <w:tcW w:w="270" w:type="dxa"/>
          </w:tcPr>
          <w:p w:rsidR="002E3E57" w:rsidRDefault="00F06AD9">
            <w:pPr>
              <w:pStyle w:val="PacketDiagramHeaderText"/>
            </w:pPr>
            <w:r>
              <w:t>2</w:t>
            </w:r>
          </w:p>
        </w:tc>
        <w:tc>
          <w:tcPr>
            <w:tcW w:w="270" w:type="dxa"/>
          </w:tcPr>
          <w:p w:rsidR="002E3E57" w:rsidRDefault="00F06AD9">
            <w:pPr>
              <w:pStyle w:val="PacketDiagramHeaderText"/>
            </w:pPr>
            <w:r>
              <w:t>3</w:t>
            </w:r>
          </w:p>
        </w:tc>
        <w:tc>
          <w:tcPr>
            <w:tcW w:w="270" w:type="dxa"/>
          </w:tcPr>
          <w:p w:rsidR="002E3E57" w:rsidRDefault="00F06AD9">
            <w:pPr>
              <w:pStyle w:val="PacketDiagramHeaderText"/>
            </w:pPr>
            <w:r>
              <w:t>4</w:t>
            </w:r>
          </w:p>
        </w:tc>
        <w:tc>
          <w:tcPr>
            <w:tcW w:w="270" w:type="dxa"/>
          </w:tcPr>
          <w:p w:rsidR="002E3E57" w:rsidRDefault="00F06AD9">
            <w:pPr>
              <w:pStyle w:val="PacketDiagramHeaderText"/>
            </w:pPr>
            <w:r>
              <w:t>5</w:t>
            </w:r>
          </w:p>
        </w:tc>
        <w:tc>
          <w:tcPr>
            <w:tcW w:w="270" w:type="dxa"/>
          </w:tcPr>
          <w:p w:rsidR="002E3E57" w:rsidRDefault="00F06AD9">
            <w:pPr>
              <w:pStyle w:val="PacketDiagramHeaderText"/>
            </w:pPr>
            <w:r>
              <w:t>6</w:t>
            </w:r>
          </w:p>
        </w:tc>
        <w:tc>
          <w:tcPr>
            <w:tcW w:w="270" w:type="dxa"/>
          </w:tcPr>
          <w:p w:rsidR="002E3E57" w:rsidRDefault="00F06AD9">
            <w:pPr>
              <w:pStyle w:val="PacketDiagramHeaderText"/>
            </w:pPr>
            <w:r>
              <w:t>7</w:t>
            </w:r>
          </w:p>
        </w:tc>
        <w:tc>
          <w:tcPr>
            <w:tcW w:w="270" w:type="dxa"/>
          </w:tcPr>
          <w:p w:rsidR="002E3E57" w:rsidRDefault="00F06AD9">
            <w:pPr>
              <w:pStyle w:val="PacketDiagramHeaderText"/>
            </w:pPr>
            <w:r>
              <w:t>8</w:t>
            </w:r>
          </w:p>
        </w:tc>
        <w:tc>
          <w:tcPr>
            <w:tcW w:w="270" w:type="dxa"/>
          </w:tcPr>
          <w:p w:rsidR="002E3E57" w:rsidRDefault="00F06AD9">
            <w:pPr>
              <w:pStyle w:val="PacketDiagramHeaderText"/>
            </w:pPr>
            <w:r>
              <w:t>9</w:t>
            </w:r>
          </w:p>
        </w:tc>
        <w:tc>
          <w:tcPr>
            <w:tcW w:w="270" w:type="dxa"/>
          </w:tcPr>
          <w:p w:rsidR="002E3E57" w:rsidRDefault="00F06AD9">
            <w:pPr>
              <w:pStyle w:val="PacketDiagramHeaderText"/>
            </w:pPr>
            <w:r>
              <w:t>3</w:t>
            </w:r>
          </w:p>
          <w:p w:rsidR="002E3E57" w:rsidRDefault="00F06AD9">
            <w:pPr>
              <w:pStyle w:val="PacketDiagramHeaderText"/>
            </w:pPr>
            <w:r>
              <w:t>0</w:t>
            </w:r>
          </w:p>
        </w:tc>
        <w:tc>
          <w:tcPr>
            <w:tcW w:w="270" w:type="dxa"/>
          </w:tcPr>
          <w:p w:rsidR="002E3E57" w:rsidRDefault="00F06AD9">
            <w:pPr>
              <w:pStyle w:val="PacketDiagramHeaderText"/>
            </w:pPr>
            <w:r>
              <w:t>1</w:t>
            </w:r>
          </w:p>
        </w:tc>
      </w:tr>
      <w:tr w:rsidR="002E3E57" w:rsidTr="002E3E57">
        <w:trPr>
          <w:trHeight w:val="490"/>
        </w:trPr>
        <w:tc>
          <w:tcPr>
            <w:tcW w:w="8640" w:type="dxa"/>
            <w:gridSpan w:val="32"/>
          </w:tcPr>
          <w:p w:rsidR="002E3E57" w:rsidRDefault="00F06AD9">
            <w:pPr>
              <w:pStyle w:val="PacketDiagramBodyText"/>
            </w:pPr>
            <w:r>
              <w:t>Bias</w:t>
            </w:r>
          </w:p>
        </w:tc>
      </w:tr>
      <w:tr w:rsidR="002E3E57" w:rsidTr="002E3E57">
        <w:trPr>
          <w:trHeight w:val="490"/>
        </w:trPr>
        <w:tc>
          <w:tcPr>
            <w:tcW w:w="8640" w:type="dxa"/>
            <w:gridSpan w:val="32"/>
          </w:tcPr>
          <w:p w:rsidR="002E3E57" w:rsidRDefault="00F06AD9">
            <w:pPr>
              <w:pStyle w:val="PacketDiagramBodyText"/>
            </w:pPr>
            <w:r>
              <w:t>StandardName (64 bytes)</w:t>
            </w:r>
          </w:p>
        </w:tc>
      </w:tr>
      <w:tr w:rsidR="002E3E57" w:rsidTr="002E3E57">
        <w:trPr>
          <w:trHeight w:val="490"/>
        </w:trPr>
        <w:tc>
          <w:tcPr>
            <w:tcW w:w="8640" w:type="dxa"/>
            <w:gridSpan w:val="32"/>
          </w:tcPr>
          <w:p w:rsidR="002E3E57" w:rsidRDefault="00F06AD9">
            <w:pPr>
              <w:pStyle w:val="PacketDiagramBodyText"/>
            </w:pPr>
            <w:r>
              <w:t>...</w:t>
            </w:r>
          </w:p>
        </w:tc>
      </w:tr>
      <w:tr w:rsidR="002E3E57" w:rsidTr="002E3E57">
        <w:trPr>
          <w:trHeight w:val="490"/>
        </w:trPr>
        <w:tc>
          <w:tcPr>
            <w:tcW w:w="8640" w:type="dxa"/>
            <w:gridSpan w:val="32"/>
          </w:tcPr>
          <w:p w:rsidR="002E3E57" w:rsidRDefault="00F06AD9">
            <w:pPr>
              <w:pStyle w:val="PacketDiagramBodyText"/>
            </w:pPr>
            <w:r>
              <w:t>...</w:t>
            </w:r>
          </w:p>
        </w:tc>
      </w:tr>
      <w:tr w:rsidR="002E3E57" w:rsidTr="002E3E57">
        <w:trPr>
          <w:trHeight w:val="490"/>
        </w:trPr>
        <w:tc>
          <w:tcPr>
            <w:tcW w:w="8640" w:type="dxa"/>
            <w:gridSpan w:val="32"/>
          </w:tcPr>
          <w:p w:rsidR="002E3E57" w:rsidRDefault="00F06AD9">
            <w:pPr>
              <w:pStyle w:val="PacketDiagramBodyText"/>
            </w:pPr>
            <w:r>
              <w:t>StandardDate (16 bytes)</w:t>
            </w:r>
          </w:p>
        </w:tc>
      </w:tr>
      <w:tr w:rsidR="002E3E57" w:rsidTr="002E3E57">
        <w:trPr>
          <w:trHeight w:val="490"/>
        </w:trPr>
        <w:tc>
          <w:tcPr>
            <w:tcW w:w="8640" w:type="dxa"/>
            <w:gridSpan w:val="32"/>
          </w:tcPr>
          <w:p w:rsidR="002E3E57" w:rsidRDefault="00F06AD9">
            <w:pPr>
              <w:pStyle w:val="PacketDiagramBodyText"/>
            </w:pPr>
            <w:r>
              <w:t>...</w:t>
            </w:r>
          </w:p>
        </w:tc>
      </w:tr>
      <w:tr w:rsidR="002E3E57" w:rsidTr="002E3E57">
        <w:trPr>
          <w:trHeight w:val="490"/>
        </w:trPr>
        <w:tc>
          <w:tcPr>
            <w:tcW w:w="8640" w:type="dxa"/>
            <w:gridSpan w:val="32"/>
          </w:tcPr>
          <w:p w:rsidR="002E3E57" w:rsidRDefault="00F06AD9">
            <w:pPr>
              <w:pStyle w:val="PacketDiagramBodyText"/>
            </w:pPr>
            <w:r>
              <w:t>...</w:t>
            </w:r>
          </w:p>
        </w:tc>
      </w:tr>
      <w:tr w:rsidR="002E3E57" w:rsidTr="002E3E57">
        <w:trPr>
          <w:trHeight w:val="490"/>
        </w:trPr>
        <w:tc>
          <w:tcPr>
            <w:tcW w:w="8640" w:type="dxa"/>
            <w:gridSpan w:val="32"/>
          </w:tcPr>
          <w:p w:rsidR="002E3E57" w:rsidRDefault="00F06AD9">
            <w:pPr>
              <w:pStyle w:val="PacketDiagramBodyText"/>
            </w:pPr>
            <w:r>
              <w:t>StandardBias</w:t>
            </w:r>
          </w:p>
        </w:tc>
      </w:tr>
      <w:tr w:rsidR="002E3E57" w:rsidTr="002E3E57">
        <w:trPr>
          <w:trHeight w:val="490"/>
        </w:trPr>
        <w:tc>
          <w:tcPr>
            <w:tcW w:w="8640" w:type="dxa"/>
            <w:gridSpan w:val="32"/>
          </w:tcPr>
          <w:p w:rsidR="002E3E57" w:rsidRDefault="00F06AD9">
            <w:pPr>
              <w:pStyle w:val="PacketDiagramBodyText"/>
            </w:pPr>
            <w:r>
              <w:t>DaylightName (64 bytes)</w:t>
            </w:r>
          </w:p>
        </w:tc>
      </w:tr>
      <w:tr w:rsidR="002E3E57" w:rsidTr="002E3E57">
        <w:trPr>
          <w:trHeight w:val="490"/>
        </w:trPr>
        <w:tc>
          <w:tcPr>
            <w:tcW w:w="8640" w:type="dxa"/>
            <w:gridSpan w:val="32"/>
          </w:tcPr>
          <w:p w:rsidR="002E3E57" w:rsidRDefault="00F06AD9">
            <w:pPr>
              <w:pStyle w:val="PacketDiagramBodyText"/>
            </w:pPr>
            <w:r>
              <w:t>...</w:t>
            </w:r>
          </w:p>
        </w:tc>
      </w:tr>
      <w:tr w:rsidR="002E3E57" w:rsidTr="002E3E57">
        <w:trPr>
          <w:trHeight w:val="490"/>
        </w:trPr>
        <w:tc>
          <w:tcPr>
            <w:tcW w:w="8640" w:type="dxa"/>
            <w:gridSpan w:val="32"/>
          </w:tcPr>
          <w:p w:rsidR="002E3E57" w:rsidRDefault="00F06AD9">
            <w:pPr>
              <w:pStyle w:val="PacketDiagramBodyText"/>
            </w:pPr>
            <w:r>
              <w:t>...</w:t>
            </w:r>
          </w:p>
        </w:tc>
      </w:tr>
      <w:tr w:rsidR="002E3E57" w:rsidTr="002E3E57">
        <w:trPr>
          <w:trHeight w:val="490"/>
        </w:trPr>
        <w:tc>
          <w:tcPr>
            <w:tcW w:w="8640" w:type="dxa"/>
            <w:gridSpan w:val="32"/>
          </w:tcPr>
          <w:p w:rsidR="002E3E57" w:rsidRDefault="00F06AD9">
            <w:pPr>
              <w:pStyle w:val="PacketDiagramBodyText"/>
            </w:pPr>
            <w:r>
              <w:t>DaylightDate (16 bytes)</w:t>
            </w:r>
          </w:p>
        </w:tc>
      </w:tr>
      <w:tr w:rsidR="002E3E57" w:rsidTr="002E3E57">
        <w:trPr>
          <w:trHeight w:val="490"/>
        </w:trPr>
        <w:tc>
          <w:tcPr>
            <w:tcW w:w="8640" w:type="dxa"/>
            <w:gridSpan w:val="32"/>
          </w:tcPr>
          <w:p w:rsidR="002E3E57" w:rsidRDefault="00F06AD9">
            <w:pPr>
              <w:pStyle w:val="PacketDiagramBodyText"/>
            </w:pPr>
            <w:r>
              <w:t>...</w:t>
            </w:r>
          </w:p>
        </w:tc>
      </w:tr>
      <w:tr w:rsidR="002E3E57" w:rsidTr="002E3E57">
        <w:trPr>
          <w:trHeight w:val="490"/>
        </w:trPr>
        <w:tc>
          <w:tcPr>
            <w:tcW w:w="8640" w:type="dxa"/>
            <w:gridSpan w:val="32"/>
          </w:tcPr>
          <w:p w:rsidR="002E3E57" w:rsidRDefault="00F06AD9">
            <w:pPr>
              <w:pStyle w:val="PacketDiagramBodyText"/>
            </w:pPr>
            <w:r>
              <w:t>...</w:t>
            </w:r>
          </w:p>
        </w:tc>
      </w:tr>
      <w:tr w:rsidR="002E3E57" w:rsidTr="002E3E57">
        <w:trPr>
          <w:trHeight w:val="490"/>
        </w:trPr>
        <w:tc>
          <w:tcPr>
            <w:tcW w:w="8640" w:type="dxa"/>
            <w:gridSpan w:val="32"/>
          </w:tcPr>
          <w:p w:rsidR="002E3E57" w:rsidRDefault="00F06AD9">
            <w:pPr>
              <w:pStyle w:val="PacketDiagramBodyText"/>
            </w:pPr>
            <w:r>
              <w:lastRenderedPageBreak/>
              <w:t>DaylightBias</w:t>
            </w:r>
          </w:p>
        </w:tc>
      </w:tr>
    </w:tbl>
    <w:p w:rsidR="002E3E57" w:rsidRDefault="00F06AD9">
      <w:pPr>
        <w:pStyle w:val="Definition-Field"/>
      </w:pPr>
      <w:r>
        <w:rPr>
          <w:b/>
        </w:rPr>
        <w:t xml:space="preserve">Bias (4 bytes): </w:t>
      </w:r>
      <w:r>
        <w:t xml:space="preserve">The value of this field is a </w:t>
      </w:r>
      <w:r>
        <w:rPr>
          <w:b/>
        </w:rPr>
        <w:t xml:space="preserve">LONG, </w:t>
      </w:r>
      <w:r>
        <w:t xml:space="preserve">as specified in </w:t>
      </w:r>
      <w:hyperlink r:id="rId73" w:anchor="Section_cca2742956894a16b2b49325d93e4ba2">
        <w:r>
          <w:rPr>
            <w:rStyle w:val="Hyperlink"/>
          </w:rPr>
          <w:t>[MS-DTYP]</w:t>
        </w:r>
      </w:hyperlink>
      <w:r>
        <w:t xml:space="preserve"> section 2.2.27. The offset from UTC, in minutes. For example, the bias for Pacific Time (UTC-8) is 480.</w:t>
      </w:r>
    </w:p>
    <w:p w:rsidR="002E3E57" w:rsidRDefault="00F06AD9">
      <w:pPr>
        <w:pStyle w:val="Definition-Field"/>
      </w:pPr>
      <w:r>
        <w:rPr>
          <w:b/>
        </w:rPr>
        <w:t xml:space="preserve">StandardName (64 bytes): </w:t>
      </w:r>
      <w:r>
        <w:t xml:space="preserve">The value of this field is an array of 32 </w:t>
      </w:r>
      <w:r>
        <w:rPr>
          <w:b/>
        </w:rPr>
        <w:t>WCHARs</w:t>
      </w:r>
      <w:r>
        <w:t>, as specified in [MS-DTYP] section 2.2.60. It contains an optional d</w:t>
      </w:r>
      <w:r>
        <w:t xml:space="preserve">escription for standard time. Any unused </w:t>
      </w:r>
      <w:r>
        <w:rPr>
          <w:b/>
        </w:rPr>
        <w:t>WCHARs</w:t>
      </w:r>
      <w:r>
        <w:t xml:space="preserve"> in the array MUST be set to 0x0000.</w:t>
      </w:r>
    </w:p>
    <w:p w:rsidR="002E3E57" w:rsidRDefault="00F06AD9">
      <w:pPr>
        <w:pStyle w:val="Definition-Field"/>
      </w:pPr>
      <w:r>
        <w:rPr>
          <w:b/>
        </w:rPr>
        <w:t xml:space="preserve">StandardDate (16 bytes): </w:t>
      </w:r>
      <w:r>
        <w:t xml:space="preserve">The value of this field is a </w:t>
      </w:r>
      <w:r>
        <w:rPr>
          <w:b/>
        </w:rPr>
        <w:t>SYSTEMTIME</w:t>
      </w:r>
      <w:r>
        <w:t xml:space="preserve"> structure, as specified in [MS-DTYP] section 2.3.13. It contains the date and time when the transition from</w:t>
      </w:r>
      <w:r>
        <w:t xml:space="preserve"> DST to standard time occurs.</w:t>
      </w:r>
    </w:p>
    <w:p w:rsidR="002E3E57" w:rsidRDefault="00F06AD9">
      <w:pPr>
        <w:pStyle w:val="Definition-Field"/>
      </w:pPr>
      <w:r>
        <w:rPr>
          <w:b/>
        </w:rPr>
        <w:t xml:space="preserve">StandardBias (4 bytes): </w:t>
      </w:r>
      <w:r>
        <w:t xml:space="preserve">The value of this field is a </w:t>
      </w:r>
      <w:r>
        <w:rPr>
          <w:b/>
        </w:rPr>
        <w:t>LONG</w:t>
      </w:r>
      <w:r>
        <w:t xml:space="preserve">. It contains the number of minutes to add to the value of the </w:t>
      </w:r>
      <w:r>
        <w:rPr>
          <w:b/>
        </w:rPr>
        <w:t>Bias</w:t>
      </w:r>
      <w:r>
        <w:t xml:space="preserve"> field during standard time.</w:t>
      </w:r>
    </w:p>
    <w:p w:rsidR="002E3E57" w:rsidRDefault="00F06AD9">
      <w:pPr>
        <w:pStyle w:val="Definition-Field"/>
      </w:pPr>
      <w:r>
        <w:rPr>
          <w:b/>
        </w:rPr>
        <w:t xml:space="preserve">DaylightName (64 bytes): </w:t>
      </w:r>
      <w:r>
        <w:t xml:space="preserve">The value of this field is an array of 32 </w:t>
      </w:r>
      <w:r>
        <w:rPr>
          <w:b/>
        </w:rPr>
        <w:t>WCHARs</w:t>
      </w:r>
      <w:r>
        <w:t xml:space="preserve">. It contains an optional description for DST. Any unused </w:t>
      </w:r>
      <w:r>
        <w:rPr>
          <w:b/>
        </w:rPr>
        <w:t>WCHARs</w:t>
      </w:r>
      <w:r>
        <w:t xml:space="preserve"> in the array MUST be set to 0x0000.</w:t>
      </w:r>
    </w:p>
    <w:p w:rsidR="002E3E57" w:rsidRDefault="00F06AD9">
      <w:pPr>
        <w:pStyle w:val="Definition-Field"/>
      </w:pPr>
      <w:r>
        <w:rPr>
          <w:b/>
        </w:rPr>
        <w:t xml:space="preserve">DaylightDate (16 bytes): </w:t>
      </w:r>
      <w:r>
        <w:t xml:space="preserve">The value of this field is a </w:t>
      </w:r>
      <w:r>
        <w:rPr>
          <w:b/>
        </w:rPr>
        <w:t>SYSTEMTIME</w:t>
      </w:r>
      <w:r>
        <w:t xml:space="preserve"> structure. It contains the date and time when the transition from standard time to DST occ</w:t>
      </w:r>
      <w:r>
        <w:t>urs.</w:t>
      </w:r>
    </w:p>
    <w:p w:rsidR="002E3E57" w:rsidRDefault="00F06AD9">
      <w:pPr>
        <w:pStyle w:val="Definition-Field"/>
      </w:pPr>
      <w:r>
        <w:rPr>
          <w:b/>
        </w:rPr>
        <w:t xml:space="preserve">DaylightBias (4 bytes): </w:t>
      </w:r>
      <w:r>
        <w:t xml:space="preserve">The value of this field is a </w:t>
      </w:r>
      <w:r>
        <w:rPr>
          <w:b/>
        </w:rPr>
        <w:t>LONG</w:t>
      </w:r>
      <w:r>
        <w:t xml:space="preserve">. It contains the number of minutes to add to the value of the </w:t>
      </w:r>
      <w:r>
        <w:rPr>
          <w:b/>
        </w:rPr>
        <w:t>Bias</w:t>
      </w:r>
      <w:r>
        <w:t xml:space="preserve"> field during DST.</w:t>
      </w:r>
    </w:p>
    <w:p w:rsidR="002E3E57" w:rsidRDefault="00F06AD9">
      <w:r>
        <w:t xml:space="preserve">The </w:t>
      </w:r>
      <w:r>
        <w:rPr>
          <w:b/>
        </w:rPr>
        <w:t>TimeZone</w:t>
      </w:r>
      <w:r>
        <w:t xml:space="preserve"> structure is encoded using </w:t>
      </w:r>
      <w:hyperlink w:anchor="gt_179b9392-9019-45a3-880b-26f6890522b7">
        <w:r>
          <w:rPr>
            <w:rStyle w:val="HyperlinkGreen"/>
            <w:b/>
          </w:rPr>
          <w:t>base64 encoding</w:t>
        </w:r>
      </w:hyperlink>
      <w:r>
        <w:t xml:space="preserve"> prior to being inserted in an </w:t>
      </w:r>
      <w:hyperlink w:anchor="gt_982b7f8e-d516-4fd5-8d5e-1a836081ed85">
        <w:r>
          <w:rPr>
            <w:rStyle w:val="HyperlinkGreen"/>
            <w:b/>
          </w:rPr>
          <w:t>XML</w:t>
        </w:r>
      </w:hyperlink>
      <w:r>
        <w:t xml:space="preserve"> element. Elements with a </w:t>
      </w:r>
      <w:r>
        <w:rPr>
          <w:b/>
        </w:rPr>
        <w:t>TimeZone</w:t>
      </w:r>
      <w:r>
        <w:t xml:space="preserve"> structure MUST be encoded and transmitted as </w:t>
      </w:r>
      <w:hyperlink r:id="rId74">
        <w:r>
          <w:rPr>
            <w:rStyle w:val="Hyperlink"/>
          </w:rPr>
          <w:t>[WBXML1.2]</w:t>
        </w:r>
      </w:hyperlink>
      <w:r>
        <w:t xml:space="preserve"> inline strings.</w:t>
      </w:r>
    </w:p>
    <w:p w:rsidR="002E3E57" w:rsidRDefault="00F06AD9">
      <w:pPr>
        <w:pStyle w:val="Heading2"/>
      </w:pPr>
      <w:bookmarkStart w:id="66" w:name="section_746f766ece634380a1824c1a764627ed"/>
      <w:bookmarkStart w:id="67" w:name="_Toc476028214"/>
      <w:r>
        <w:t>unsignedByte Data Type</w:t>
      </w:r>
      <w:bookmarkEnd w:id="66"/>
      <w:bookmarkEnd w:id="67"/>
      <w:r>
        <w:fldChar w:fldCharType="begin"/>
      </w:r>
      <w:r>
        <w:instrText xml:space="preserve"> XE "Structures:unsignedByte data type" </w:instrText>
      </w:r>
      <w:r>
        <w:fldChar w:fldCharType="end"/>
      </w:r>
    </w:p>
    <w:p w:rsidR="002E3E57" w:rsidRDefault="00F06AD9">
      <w:r>
        <w:t xml:space="preserve">The </w:t>
      </w:r>
      <w:r>
        <w:rPr>
          <w:b/>
        </w:rPr>
        <w:t>unsignedByte</w:t>
      </w:r>
      <w:r>
        <w:t xml:space="preserve"> data type is an integer value between 0 and 255, inclusive. It is an </w:t>
      </w:r>
      <w:hyperlink w:anchor="gt_bd0ce6f9-c350-4900-827e-951265294067">
        <w:r>
          <w:rPr>
            <w:rStyle w:val="HyperlinkGreen"/>
            <w:b/>
          </w:rPr>
          <w:t>XML schema</w:t>
        </w:r>
      </w:hyperlink>
      <w:r>
        <w:t xml:space="preserve"> primitive data type as specified in </w:t>
      </w:r>
      <w:hyperlink r:id="rId75">
        <w:r>
          <w:rPr>
            <w:rStyle w:val="Hyperlink"/>
          </w:rPr>
          <w:t>[XMLSCHEMA2/2]</w:t>
        </w:r>
      </w:hyperlink>
      <w:r>
        <w:t xml:space="preserve"> section 3.3.24. Elements of this type are declared with an </w:t>
      </w:r>
      <w:r>
        <w:rPr>
          <w:b/>
        </w:rPr>
        <w:t>element</w:t>
      </w:r>
      <w:r>
        <w:t xml:space="preserve"> whose </w:t>
      </w:r>
      <w:r>
        <w:rPr>
          <w:b/>
        </w:rPr>
        <w:t>type</w:t>
      </w:r>
      <w:r>
        <w:t xml:space="preserve"> attribute is set to "unsignedByte".</w:t>
      </w:r>
    </w:p>
    <w:p w:rsidR="002E3E57" w:rsidRDefault="00F06AD9">
      <w:pPr>
        <w:pStyle w:val="Heading1"/>
      </w:pPr>
      <w:bookmarkStart w:id="68" w:name="section_0a471c6d898748709371d299d4978c4a"/>
      <w:bookmarkStart w:id="69" w:name="_Toc476028215"/>
      <w:r>
        <w:lastRenderedPageBreak/>
        <w:t>Structure Examples</w:t>
      </w:r>
      <w:bookmarkEnd w:id="68"/>
      <w:bookmarkEnd w:id="69"/>
    </w:p>
    <w:p w:rsidR="002E3E57" w:rsidRDefault="00F06AD9">
      <w:pPr>
        <w:pStyle w:val="Heading2"/>
      </w:pPr>
      <w:bookmarkStart w:id="70" w:name="section_6c6c08f2e0d245c489612025bd8dca73"/>
      <w:bookmarkStart w:id="71" w:name="_Toc476028216"/>
      <w:r>
        <w:t>boolean</w:t>
      </w:r>
      <w:bookmarkEnd w:id="70"/>
      <w:bookmarkEnd w:id="71"/>
      <w:r>
        <w:fldChar w:fldCharType="begin"/>
      </w:r>
      <w:r>
        <w:instrText xml:space="preserve"> XE "Examples:boolean" </w:instrText>
      </w:r>
      <w:r>
        <w:fldChar w:fldCharType="end"/>
      </w:r>
      <w:r>
        <w:fldChar w:fldCharType="begin"/>
      </w:r>
      <w:r>
        <w:instrText xml:space="preserve"> XE "boolean example" </w:instrText>
      </w:r>
      <w:r>
        <w:fldChar w:fldCharType="end"/>
      </w:r>
      <w:r>
        <w:fldChar w:fldCharType="begin"/>
      </w:r>
      <w:r>
        <w:instrText xml:space="preserve"> XE "Data Type Examples" </w:instrText>
      </w:r>
      <w:r>
        <w:fldChar w:fldCharType="end"/>
      </w:r>
      <w:r>
        <w:fldChar w:fldCharType="begin"/>
      </w:r>
      <w:r>
        <w:instrText xml:space="preserve"> XE "Data Type Examples:boolean Example" </w:instrText>
      </w:r>
      <w:r>
        <w:fldChar w:fldCharType="end"/>
      </w:r>
    </w:p>
    <w:p w:rsidR="002E3E57" w:rsidRDefault="00F06AD9">
      <w:r>
        <w:t>&lt;email:Read&gt;0&lt;/email:Read&gt;</w:t>
      </w:r>
    </w:p>
    <w:p w:rsidR="002E3E57" w:rsidRDefault="002E3E57">
      <w:pPr>
        <w:pStyle w:val="Code"/>
      </w:pPr>
    </w:p>
    <w:p w:rsidR="002E3E57" w:rsidRDefault="00F06AD9">
      <w:pPr>
        <w:pStyle w:val="Heading2"/>
      </w:pPr>
      <w:bookmarkStart w:id="72" w:name="section_8ca9a458c7f040e79c9b0fafa50f64de"/>
      <w:bookmarkStart w:id="73" w:name="_Toc476028217"/>
      <w:r>
        <w:t>container</w:t>
      </w:r>
      <w:bookmarkEnd w:id="72"/>
      <w:bookmarkEnd w:id="73"/>
      <w:r>
        <w:fldChar w:fldCharType="begin"/>
      </w:r>
      <w:r>
        <w:instrText xml:space="preserve"> XE "Examples:container" </w:instrText>
      </w:r>
      <w:r>
        <w:fldChar w:fldCharType="end"/>
      </w:r>
      <w:r>
        <w:fldChar w:fldCharType="begin"/>
      </w:r>
      <w:r>
        <w:instrText xml:space="preserve"> XE "container example" </w:instrText>
      </w:r>
      <w:r>
        <w:fldChar w:fldCharType="end"/>
      </w:r>
      <w:r>
        <w:rPr>
          <w:rFonts w:ascii="Courier New" w:hAnsi="Courier New"/>
          <w:noProof/>
        </w:rPr>
        <w:fldChar w:fldCharType="begin"/>
      </w:r>
      <w:r>
        <w:instrText xml:space="preserve"> XE "Data Type Examples:container Example" </w:instrText>
      </w:r>
      <w:r>
        <w:rPr>
          <w:rFonts w:ascii="Courier New" w:hAnsi="Courier New"/>
          <w:noProof/>
        </w:rPr>
        <w:fldChar w:fldCharType="end"/>
      </w:r>
    </w:p>
    <w:p w:rsidR="002E3E57" w:rsidRDefault="00F06AD9">
      <w:r>
        <w:t xml:space="preserve">In the following example, </w:t>
      </w:r>
      <w:r>
        <w:rPr>
          <w:b/>
        </w:rPr>
        <w:t>FolderCreate</w:t>
      </w:r>
      <w:r>
        <w:t xml:space="preserve"> is a container.</w:t>
      </w:r>
    </w:p>
    <w:p w:rsidR="002E3E57" w:rsidRDefault="00F06AD9">
      <w:pPr>
        <w:pStyle w:val="Code"/>
      </w:pPr>
      <w:r>
        <w:t>&lt;?xml version="1.0" encoding="utf-8"?&gt;</w:t>
      </w:r>
    </w:p>
    <w:p w:rsidR="002E3E57" w:rsidRDefault="00F06AD9">
      <w:pPr>
        <w:pStyle w:val="Code"/>
      </w:pPr>
      <w:r>
        <w:t>&lt;FolderCreate xmlns="FolderHierarchy:"&gt;</w:t>
      </w:r>
    </w:p>
    <w:p w:rsidR="002E3E57" w:rsidRDefault="00F06AD9">
      <w:pPr>
        <w:pStyle w:val="Code"/>
      </w:pPr>
      <w:r>
        <w:t>&lt;FolderCreate&gt;</w:t>
      </w:r>
    </w:p>
    <w:p w:rsidR="002E3E57" w:rsidRDefault="00F06AD9">
      <w:pPr>
        <w:pStyle w:val="Code"/>
      </w:pPr>
      <w:r>
        <w:t xml:space="preserve">   &lt;ServerId&gt;1&lt;/ServerId&gt;</w:t>
      </w:r>
    </w:p>
    <w:p w:rsidR="002E3E57" w:rsidRDefault="00F06AD9">
      <w:pPr>
        <w:pStyle w:val="Code"/>
      </w:pPr>
      <w:r>
        <w:t xml:space="preserve">   &lt;ParentId&gt;0&lt;/ParentId&gt;</w:t>
      </w:r>
    </w:p>
    <w:p w:rsidR="002E3E57" w:rsidRDefault="00F06AD9">
      <w:pPr>
        <w:pStyle w:val="Code"/>
      </w:pPr>
      <w:r>
        <w:t xml:space="preserve">   &lt;DisplayName&gt;Calendar&lt;/DisplayName&gt;</w:t>
      </w:r>
    </w:p>
    <w:p w:rsidR="002E3E57" w:rsidRDefault="00F06AD9">
      <w:pPr>
        <w:pStyle w:val="Code"/>
      </w:pPr>
      <w:r>
        <w:t xml:space="preserve">   &lt;Type&gt;8&lt;/Type</w:t>
      </w:r>
      <w:r>
        <w:t>&gt;</w:t>
      </w:r>
    </w:p>
    <w:p w:rsidR="002E3E57" w:rsidRDefault="00F06AD9">
      <w:pPr>
        <w:pStyle w:val="Code"/>
      </w:pPr>
      <w:r>
        <w:t>&lt;/FolderCreate&gt;</w:t>
      </w:r>
    </w:p>
    <w:p w:rsidR="002E3E57" w:rsidRDefault="00F06AD9">
      <w:pPr>
        <w:pStyle w:val="Heading2"/>
      </w:pPr>
      <w:bookmarkStart w:id="74" w:name="section_638888d16b2942abbef092595f6fed82"/>
      <w:bookmarkStart w:id="75" w:name="_Toc476028218"/>
      <w:r>
        <w:t>dateTime</w:t>
      </w:r>
      <w:bookmarkEnd w:id="74"/>
      <w:bookmarkEnd w:id="75"/>
      <w:r>
        <w:fldChar w:fldCharType="begin"/>
      </w:r>
      <w:r>
        <w:instrText xml:space="preserve"> XE "Examples:dateTime" </w:instrText>
      </w:r>
      <w:r>
        <w:fldChar w:fldCharType="end"/>
      </w:r>
      <w:r>
        <w:fldChar w:fldCharType="begin"/>
      </w:r>
      <w:r>
        <w:instrText xml:space="preserve"> XE "dateTime example" </w:instrText>
      </w:r>
      <w:r>
        <w:fldChar w:fldCharType="end"/>
      </w:r>
      <w:r>
        <w:fldChar w:fldCharType="begin"/>
      </w:r>
      <w:r>
        <w:instrText xml:space="preserve"> XE "Data Type Examples:dateTime Examples" </w:instrText>
      </w:r>
      <w:r>
        <w:fldChar w:fldCharType="end"/>
      </w:r>
    </w:p>
    <w:p w:rsidR="002E3E57" w:rsidRDefault="00F06AD9">
      <w:r>
        <w:t xml:space="preserve">The following example demonstrates the </w:t>
      </w:r>
      <w:r>
        <w:rPr>
          <w:b/>
        </w:rPr>
        <w:t>dateTime</w:t>
      </w:r>
      <w:r>
        <w:t xml:space="preserve"> format as used by the Email class, as described in </w:t>
      </w:r>
      <w:hyperlink r:id="rId76" w:anchor="Section_f3d27369e0f54164aa5e9b1abda16f5f">
        <w:r>
          <w:rPr>
            <w:rStyle w:val="Hyperlink"/>
          </w:rPr>
          <w:t>[MS-ASEMAIL]</w:t>
        </w:r>
      </w:hyperlink>
      <w:r>
        <w:t>.</w:t>
      </w:r>
    </w:p>
    <w:p w:rsidR="002E3E57" w:rsidRDefault="00F06AD9">
      <w:pPr>
        <w:pStyle w:val="Code"/>
      </w:pPr>
      <w:r>
        <w:t>&lt;?xml version="1.0" encoding="utf-8"?&gt;</w:t>
      </w:r>
    </w:p>
    <w:p w:rsidR="002E3E57" w:rsidRDefault="00F06AD9">
      <w:pPr>
        <w:pStyle w:val="Code"/>
      </w:pPr>
      <w:r>
        <w:t>&lt;Sync xmlns:email="Email:" xmlns:airsyncbase="AirSyncBase:" xmlns:email2="Email2:" xmlns="AirSync:"&gt;</w:t>
      </w:r>
    </w:p>
    <w:p w:rsidR="002E3E57" w:rsidRDefault="002E3E57">
      <w:pPr>
        <w:pStyle w:val="Code"/>
      </w:pPr>
    </w:p>
    <w:p w:rsidR="002E3E57" w:rsidRDefault="00F06AD9">
      <w:pPr>
        <w:pStyle w:val="Code"/>
      </w:pPr>
      <w:r>
        <w:t>&lt;email:DateReceived&gt;2</w:t>
      </w:r>
      <w:r>
        <w:t>009-11-12T00:45:06.000Z&lt;/email:DateReceived&gt;</w:t>
      </w:r>
    </w:p>
    <w:p w:rsidR="002E3E57" w:rsidRDefault="002E3E57">
      <w:pPr>
        <w:pStyle w:val="Code"/>
      </w:pPr>
    </w:p>
    <w:p w:rsidR="002E3E57" w:rsidRDefault="00F06AD9">
      <w:r>
        <w:t xml:space="preserve">The following example demonstrates the </w:t>
      </w:r>
      <w:r>
        <w:rPr>
          <w:b/>
        </w:rPr>
        <w:t>dateTime</w:t>
      </w:r>
      <w:r>
        <w:t xml:space="preserve"> format used by the Calendar class, as described in </w:t>
      </w:r>
      <w:hyperlink r:id="rId77" w:anchor="Section_0c4486824a6a459aae662fed0712bef9">
        <w:r>
          <w:rPr>
            <w:rStyle w:val="Hyperlink"/>
          </w:rPr>
          <w:t>[MS-ASCAL]</w:t>
        </w:r>
      </w:hyperlink>
      <w:r>
        <w:t>.</w:t>
      </w:r>
    </w:p>
    <w:p w:rsidR="002E3E57" w:rsidRDefault="00F06AD9">
      <w:pPr>
        <w:pStyle w:val="Code"/>
      </w:pPr>
      <w:r>
        <w:t>&lt;?xml version="1.0"</w:t>
      </w:r>
      <w:r>
        <w:t xml:space="preserve"> encoding="utf-8"?&gt;</w:t>
      </w:r>
    </w:p>
    <w:p w:rsidR="002E3E57" w:rsidRDefault="00F06AD9">
      <w:pPr>
        <w:pStyle w:val="Code"/>
      </w:pPr>
      <w:r>
        <w:t>&lt;Sync xmlns="AirSync:" xmlns:calendar="Calendar:" xmlns:airsyncbase="AirSyncBase:"&gt;</w:t>
      </w:r>
    </w:p>
    <w:p w:rsidR="002E3E57" w:rsidRDefault="002E3E57">
      <w:pPr>
        <w:pStyle w:val="Code"/>
      </w:pPr>
    </w:p>
    <w:p w:rsidR="002E3E57" w:rsidRDefault="00F06AD9">
      <w:pPr>
        <w:pStyle w:val="Code"/>
      </w:pPr>
      <w:r>
        <w:t>...</w:t>
      </w:r>
    </w:p>
    <w:p w:rsidR="002E3E57" w:rsidRDefault="002E3E57">
      <w:pPr>
        <w:pStyle w:val="Code"/>
      </w:pPr>
    </w:p>
    <w:p w:rsidR="002E3E57" w:rsidRDefault="00F06AD9">
      <w:pPr>
        <w:pStyle w:val="Code"/>
      </w:pPr>
      <w:r>
        <w:t>&lt;calendar:StartTime&gt;20091212T000000Z&lt;/calendar:StartTime&gt;</w:t>
      </w:r>
    </w:p>
    <w:p w:rsidR="002E3E57" w:rsidRDefault="002E3E57">
      <w:pPr>
        <w:pStyle w:val="Code"/>
      </w:pPr>
    </w:p>
    <w:p w:rsidR="002E3E57" w:rsidRDefault="00F06AD9">
      <w:pPr>
        <w:pStyle w:val="Code"/>
      </w:pPr>
      <w:r>
        <w:t>...</w:t>
      </w:r>
    </w:p>
    <w:p w:rsidR="002E3E57" w:rsidRDefault="00F06AD9">
      <w:pPr>
        <w:pStyle w:val="Heading2"/>
      </w:pPr>
      <w:bookmarkStart w:id="76" w:name="section_666ed403156142ef9ff34d3720edd632"/>
      <w:bookmarkStart w:id="77" w:name="_Toc476028219"/>
      <w:r>
        <w:t>enumeration</w:t>
      </w:r>
      <w:bookmarkEnd w:id="76"/>
      <w:bookmarkEnd w:id="77"/>
      <w:r>
        <w:fldChar w:fldCharType="begin"/>
      </w:r>
      <w:r>
        <w:instrText xml:space="preserve"> XE "Examples:enumeration" </w:instrText>
      </w:r>
      <w:r>
        <w:fldChar w:fldCharType="end"/>
      </w:r>
      <w:r>
        <w:fldChar w:fldCharType="begin"/>
      </w:r>
      <w:r>
        <w:instrText xml:space="preserve"> XE "enumeration example" </w:instrText>
      </w:r>
      <w:r>
        <w:fldChar w:fldCharType="end"/>
      </w:r>
      <w:r>
        <w:rPr>
          <w:rFonts w:ascii="Courier New" w:hAnsi="Courier New"/>
          <w:noProof/>
        </w:rPr>
        <w:fldChar w:fldCharType="begin"/>
      </w:r>
      <w:r>
        <w:instrText xml:space="preserve"> XE "Data Type Examples:enumeration Examples" </w:instrText>
      </w:r>
      <w:r>
        <w:rPr>
          <w:rFonts w:ascii="Courier New" w:hAnsi="Courier New"/>
          <w:noProof/>
        </w:rPr>
        <w:fldChar w:fldCharType="end"/>
      </w:r>
    </w:p>
    <w:p w:rsidR="002E3E57" w:rsidRDefault="00F06AD9">
      <w:r>
        <w:t xml:space="preserve">The allowed </w:t>
      </w:r>
      <w:r>
        <w:rPr>
          <w:b/>
        </w:rPr>
        <w:t>enumeration</w:t>
      </w:r>
      <w:r>
        <w:t xml:space="preserve"> values are defined in the schema.</w:t>
      </w:r>
    </w:p>
    <w:p w:rsidR="002E3E57" w:rsidRDefault="002E3E57">
      <w:pPr>
        <w:pStyle w:val="Code"/>
      </w:pPr>
    </w:p>
    <w:p w:rsidR="002E3E57" w:rsidRDefault="00F06AD9">
      <w:pPr>
        <w:pStyle w:val="Code"/>
      </w:pPr>
      <w:r>
        <w:t>&lt;xs:element name="UserResponse"&gt;</w:t>
      </w:r>
    </w:p>
    <w:p w:rsidR="002E3E57" w:rsidRDefault="00F06AD9">
      <w:pPr>
        <w:pStyle w:val="Code"/>
      </w:pPr>
      <w:r>
        <w:t xml:space="preserve">    &lt;xs:simpleType&gt;</w:t>
      </w:r>
    </w:p>
    <w:p w:rsidR="002E3E57" w:rsidRDefault="00F06AD9">
      <w:pPr>
        <w:pStyle w:val="Code"/>
      </w:pPr>
      <w:r>
        <w:t xml:space="preserve">        &lt;xs:restriction base="xs:unsignedByte"&gt;</w:t>
      </w:r>
    </w:p>
    <w:p w:rsidR="002E3E57" w:rsidRDefault="00F06AD9">
      <w:pPr>
        <w:pStyle w:val="Code"/>
      </w:pPr>
      <w:r>
        <w:t xml:space="preserve">            &lt;xs:enumeration value="3"/&gt;</w:t>
      </w:r>
    </w:p>
    <w:p w:rsidR="002E3E57" w:rsidRDefault="00F06AD9">
      <w:pPr>
        <w:pStyle w:val="Code"/>
      </w:pPr>
      <w:r>
        <w:lastRenderedPageBreak/>
        <w:t xml:space="preserve">       </w:t>
      </w:r>
      <w:r>
        <w:t xml:space="preserve">     &lt;xs:enumeration value="1"/&gt;</w:t>
      </w:r>
    </w:p>
    <w:p w:rsidR="002E3E57" w:rsidRDefault="00F06AD9">
      <w:pPr>
        <w:pStyle w:val="Code"/>
      </w:pPr>
      <w:r>
        <w:t xml:space="preserve">            &lt;xs:enumeration value="2"/&gt;</w:t>
      </w:r>
    </w:p>
    <w:p w:rsidR="002E3E57" w:rsidRDefault="00F06AD9">
      <w:pPr>
        <w:pStyle w:val="Code"/>
      </w:pPr>
      <w:r>
        <w:t xml:space="preserve">        &lt;/xs:restriction&gt;</w:t>
      </w:r>
    </w:p>
    <w:p w:rsidR="002E3E57" w:rsidRDefault="00F06AD9">
      <w:pPr>
        <w:pStyle w:val="Code"/>
      </w:pPr>
      <w:r>
        <w:t xml:space="preserve">    &lt;/xs:simpleType&gt;</w:t>
      </w:r>
    </w:p>
    <w:p w:rsidR="002E3E57" w:rsidRDefault="00F06AD9">
      <w:pPr>
        <w:pStyle w:val="Code"/>
      </w:pPr>
      <w:r>
        <w:t>&lt;/xs:element&gt;</w:t>
      </w:r>
    </w:p>
    <w:p w:rsidR="002E3E57" w:rsidRDefault="00F06AD9">
      <w:pPr>
        <w:pStyle w:val="Heading2"/>
      </w:pPr>
      <w:bookmarkStart w:id="78" w:name="section_6c2ed147d1c04206a468f443ae261b1b"/>
      <w:bookmarkStart w:id="79" w:name="_Toc476028220"/>
      <w:r>
        <w:t>integer</w:t>
      </w:r>
      <w:bookmarkEnd w:id="78"/>
      <w:bookmarkEnd w:id="79"/>
      <w:r>
        <w:fldChar w:fldCharType="begin"/>
      </w:r>
      <w:r>
        <w:instrText xml:space="preserve"> XE "Examples:integer" </w:instrText>
      </w:r>
      <w:r>
        <w:fldChar w:fldCharType="end"/>
      </w:r>
      <w:r>
        <w:fldChar w:fldCharType="begin"/>
      </w:r>
      <w:r>
        <w:instrText xml:space="preserve"> XE "integer example" </w:instrText>
      </w:r>
      <w:r>
        <w:fldChar w:fldCharType="end"/>
      </w:r>
      <w:r>
        <w:fldChar w:fldCharType="begin"/>
      </w:r>
      <w:r>
        <w:instrText xml:space="preserve"> XE "Data Type Examples:integer Examples" </w:instrText>
      </w:r>
      <w:r>
        <w:fldChar w:fldCharType="end"/>
      </w:r>
    </w:p>
    <w:p w:rsidR="002E3E57" w:rsidRDefault="00F06AD9">
      <w:pPr>
        <w:pStyle w:val="Code"/>
      </w:pPr>
      <w:r>
        <w:t>&lt;airsyncbase:Truncati</w:t>
      </w:r>
      <w:r>
        <w:t>onSize&gt;456&lt;/airsyncbase:TruncationSize&gt;</w:t>
      </w:r>
    </w:p>
    <w:p w:rsidR="002E3E57" w:rsidRDefault="00F06AD9">
      <w:pPr>
        <w:pStyle w:val="Code"/>
      </w:pPr>
      <w:r>
        <w:t>&lt;airsync:FilterType&gt;3&lt;/ airsync:FilterType&gt;</w:t>
      </w:r>
    </w:p>
    <w:p w:rsidR="002E3E57" w:rsidRDefault="00F06AD9">
      <w:pPr>
        <w:pStyle w:val="Code"/>
      </w:pPr>
      <w:r>
        <w:t>&lt;airsync:Status&gt;1&lt;/airsync:Status&gt;</w:t>
      </w:r>
    </w:p>
    <w:p w:rsidR="002E3E57" w:rsidRDefault="00F06AD9">
      <w:pPr>
        <w:pStyle w:val="Heading2"/>
      </w:pPr>
      <w:bookmarkStart w:id="80" w:name="section_0498c01f4117447da175299c432ed00b"/>
      <w:bookmarkStart w:id="81" w:name="_Toc476028221"/>
      <w:r>
        <w:t>string</w:t>
      </w:r>
      <w:bookmarkEnd w:id="80"/>
      <w:bookmarkEnd w:id="81"/>
      <w:r>
        <w:fldChar w:fldCharType="begin"/>
      </w:r>
      <w:r>
        <w:instrText xml:space="preserve"> XE "Examples:string" </w:instrText>
      </w:r>
      <w:r>
        <w:fldChar w:fldCharType="end"/>
      </w:r>
      <w:r>
        <w:fldChar w:fldCharType="begin"/>
      </w:r>
      <w:r>
        <w:instrText xml:space="preserve"> XE "string example" </w:instrText>
      </w:r>
      <w:r>
        <w:fldChar w:fldCharType="end"/>
      </w:r>
      <w:r>
        <w:fldChar w:fldCharType="begin"/>
      </w:r>
      <w:r>
        <w:instrText xml:space="preserve"> XE "Data Type Examples:string Examples" </w:instrText>
      </w:r>
      <w:r>
        <w:fldChar w:fldCharType="end"/>
      </w:r>
    </w:p>
    <w:p w:rsidR="002E3E57" w:rsidRDefault="00F06AD9">
      <w:pPr>
        <w:pStyle w:val="Code"/>
      </w:pPr>
      <w:r>
        <w:t>&lt;contact:CompanyName&gt;Adventure Works&lt;/co</w:t>
      </w:r>
      <w:r>
        <w:t>ntact:CompanyName&gt;</w:t>
      </w:r>
    </w:p>
    <w:p w:rsidR="002E3E57" w:rsidRDefault="00F06AD9">
      <w:pPr>
        <w:pStyle w:val="Code"/>
      </w:pPr>
      <w:r>
        <w:t>&lt;contact:BusinessPhoneNumber&gt;(800) 555-0100&lt;/contact:BusinessPhoneNumber&gt;</w:t>
      </w:r>
    </w:p>
    <w:p w:rsidR="002E3E57" w:rsidRDefault="00F06AD9">
      <w:pPr>
        <w:pStyle w:val="Code"/>
      </w:pPr>
      <w:r>
        <w:t>&lt;email:MessageClass&gt;IPM.NOTE&lt;/email:MessageClass&gt;</w:t>
      </w:r>
    </w:p>
    <w:p w:rsidR="002E3E57" w:rsidRDefault="00F06AD9">
      <w:pPr>
        <w:pStyle w:val="Heading3"/>
      </w:pPr>
      <w:bookmarkStart w:id="82" w:name="section_7b89d14ff83949599817059bd4d3c7ef"/>
      <w:bookmarkStart w:id="83" w:name="_Toc476028222"/>
      <w:r>
        <w:t>Byte Array</w:t>
      </w:r>
      <w:bookmarkEnd w:id="82"/>
      <w:bookmarkEnd w:id="83"/>
    </w:p>
    <w:p w:rsidR="002E3E57" w:rsidRDefault="00F06AD9">
      <w:r>
        <w:t xml:space="preserve">In this example, the continuation flag (as described in </w:t>
      </w:r>
      <w:hyperlink r:id="rId78">
        <w:r>
          <w:rPr>
            <w:rStyle w:val="Hyperlink"/>
          </w:rPr>
          <w:t>[WBXML1.2]</w:t>
        </w:r>
      </w:hyperlink>
      <w:r>
        <w:t>) is not set, indicating that the length is only one byte long. This results in a length of 4 bytes. The following 4 bytes compromise the data.</w:t>
      </w:r>
    </w:p>
    <w:p w:rsidR="002E3E57" w:rsidRDefault="00F06AD9">
      <w:pPr>
        <w:pStyle w:val="Code"/>
      </w:pPr>
      <w:r>
        <w:t>04 00 01 02 03</w:t>
      </w:r>
    </w:p>
    <w:p w:rsidR="002E3E57" w:rsidRDefault="00F06AD9">
      <w:pPr>
        <w:pStyle w:val="Heading3"/>
      </w:pPr>
      <w:bookmarkStart w:id="84" w:name="section_3c950a8b3e2f4df99db1c7c906060074"/>
      <w:bookmarkStart w:id="85" w:name="_Toc476028223"/>
      <w:r>
        <w:t>Compact DateTime</w:t>
      </w:r>
      <w:bookmarkEnd w:id="84"/>
      <w:bookmarkEnd w:id="85"/>
    </w:p>
    <w:p w:rsidR="002E3E57" w:rsidRDefault="00F06AD9">
      <w:r>
        <w:t xml:space="preserve">In the following example, 9:00 A.M. </w:t>
      </w:r>
      <w:hyperlink w:anchor="gt_f2369991-a884-4843-a8fa-1505b6d5ece7">
        <w:r>
          <w:rPr>
            <w:rStyle w:val="HyperlinkGreen"/>
            <w:b/>
          </w:rPr>
          <w:t>UTC</w:t>
        </w:r>
      </w:hyperlink>
      <w:r>
        <w:t xml:space="preserve"> on July 22, 2013, is represented as a </w:t>
      </w:r>
      <w:r>
        <w:rPr>
          <w:b/>
        </w:rPr>
        <w:t>Compact DateTime</w:t>
      </w:r>
      <w:r>
        <w:t xml:space="preserve"> value.</w:t>
      </w:r>
    </w:p>
    <w:p w:rsidR="002E3E57" w:rsidRDefault="00F06AD9">
      <w:pPr>
        <w:pStyle w:val="Code"/>
      </w:pPr>
      <w:r>
        <w:t>20130722T090000Z</w:t>
      </w:r>
    </w:p>
    <w:p w:rsidR="002E3E57" w:rsidRDefault="00F06AD9">
      <w:pPr>
        <w:pStyle w:val="Heading3"/>
      </w:pPr>
      <w:bookmarkStart w:id="86" w:name="section_eb46d5e1ef5843f9848c858ff3abb11a"/>
      <w:bookmarkStart w:id="87" w:name="_Toc476028224"/>
      <w:r>
        <w:t>E-Mail Address</w:t>
      </w:r>
      <w:bookmarkEnd w:id="86"/>
      <w:bookmarkEnd w:id="87"/>
    </w:p>
    <w:p w:rsidR="002E3E57" w:rsidRDefault="00F06AD9">
      <w:pPr>
        <w:pStyle w:val="Code"/>
      </w:pPr>
      <w:r>
        <w:t>&lt;resolverecipients:Recipient&gt;amy@nowhere.com&lt;/resolverecipie</w:t>
      </w:r>
      <w:r>
        <w:t>nts:Recipient&gt;</w:t>
      </w:r>
    </w:p>
    <w:p w:rsidR="002E3E57" w:rsidRDefault="00F06AD9">
      <w:pPr>
        <w:pStyle w:val="Code"/>
      </w:pPr>
      <w:r>
        <w:t>&lt;email2:Sender&gt;j.smith@nowhere.com&lt;/email2:Sender&gt;</w:t>
      </w:r>
    </w:p>
    <w:p w:rsidR="002E3E57" w:rsidRDefault="00F06AD9">
      <w:pPr>
        <w:pStyle w:val="Heading3"/>
      </w:pPr>
      <w:bookmarkStart w:id="88" w:name="section_daa85ce5fe394896a8ed2c253408ced7"/>
      <w:bookmarkStart w:id="89" w:name="_Toc476028225"/>
      <w:r>
        <w:t>GUID</w:t>
      </w:r>
      <w:bookmarkEnd w:id="88"/>
      <w:bookmarkEnd w:id="89"/>
    </w:p>
    <w:p w:rsidR="002E3E57" w:rsidRDefault="00F06AD9">
      <w:r>
        <w:t xml:space="preserve">     &lt;SearchId&gt;7dc6ffa0-2aa5-43f6-b441-bdda13785428&lt;/SearchId&gt;</w:t>
      </w:r>
    </w:p>
    <w:p w:rsidR="002E3E57" w:rsidRDefault="00F06AD9">
      <w:pPr>
        <w:pStyle w:val="Heading3"/>
      </w:pPr>
      <w:bookmarkStart w:id="90" w:name="section_760b2447b90f4f2fb39ac2f728d217bf"/>
      <w:bookmarkStart w:id="91" w:name="_Toc476028226"/>
      <w:r>
        <w:t>Telephone Number</w:t>
      </w:r>
      <w:bookmarkEnd w:id="90"/>
      <w:bookmarkEnd w:id="91"/>
    </w:p>
    <w:p w:rsidR="002E3E57" w:rsidRDefault="00F06AD9">
      <w:pPr>
        <w:pStyle w:val="Code"/>
      </w:pPr>
      <w:r>
        <w:t>&lt;contacts:HomePhoneNumber&gt;3605551212&lt;/contacts:HomePhoneNumber&gt;</w:t>
      </w:r>
    </w:p>
    <w:p w:rsidR="002E3E57" w:rsidRDefault="00F06AD9">
      <w:pPr>
        <w:pStyle w:val="Code"/>
      </w:pPr>
      <w:r>
        <w:t>&lt;contacts:BusinessPhoneNumber&gt;+011(73)555</w:t>
      </w:r>
      <w:r>
        <w:t>1212&lt;/contacts:BusinessPhoneNumber&gt;</w:t>
      </w:r>
    </w:p>
    <w:p w:rsidR="002E3E57" w:rsidRDefault="00F06AD9">
      <w:pPr>
        <w:pStyle w:val="Heading3"/>
      </w:pPr>
      <w:bookmarkStart w:id="92" w:name="section_3a97b84bc9ca465db880439a72086f73"/>
      <w:bookmarkStart w:id="93" w:name="_Toc476028227"/>
      <w:r>
        <w:t>TimeZone</w:t>
      </w:r>
      <w:bookmarkEnd w:id="92"/>
      <w:bookmarkEnd w:id="93"/>
    </w:p>
    <w:p w:rsidR="002E3E57" w:rsidRDefault="00F06AD9">
      <w:pPr>
        <w:pStyle w:val="Code"/>
      </w:pPr>
      <w:r>
        <w:t>&lt;email:TimeZone&gt;</w:t>
      </w:r>
    </w:p>
    <w:p w:rsidR="002E3E57" w:rsidRDefault="00F06AD9">
      <w:pPr>
        <w:pStyle w:val="Code"/>
      </w:pPr>
      <w:r>
        <w:t>4AEAACgARwBNAFQALQAwADgAOgAwADAAKQAgAFAAYQBjAGkAZgBpAGMAIABUAGkAbQBlACAAKABVA</w:t>
      </w:r>
    </w:p>
    <w:p w:rsidR="002E3E57" w:rsidRDefault="00F06AD9">
      <w:pPr>
        <w:pStyle w:val="Code"/>
      </w:pPr>
      <w:r>
        <w:lastRenderedPageBreak/>
        <w:t>FMAIAAmACAAQwAAAAsAAAABAAIAAAAAAAAAAAAAACgARwBNAFQALQAwADgAOgAwADAAKQAgAFAAYQ</w:t>
      </w:r>
    </w:p>
    <w:p w:rsidR="002E3E57" w:rsidRDefault="00F06AD9">
      <w:pPr>
        <w:pStyle w:val="Code"/>
      </w:pPr>
      <w:r>
        <w:t>BjAGkAZgBpAGMAIABUAGkAbQBlACAAKABVAFMA</w:t>
      </w:r>
      <w:r>
        <w:t>IAAmACAAQwAAAAMAAAACAAIAAAAAAAAAxP///w=</w:t>
      </w:r>
    </w:p>
    <w:p w:rsidR="002E3E57" w:rsidRDefault="00F06AD9">
      <w:pPr>
        <w:pStyle w:val="Code"/>
      </w:pPr>
      <w:r>
        <w:t>=</w:t>
      </w:r>
    </w:p>
    <w:p w:rsidR="002E3E57" w:rsidRDefault="00F06AD9">
      <w:pPr>
        <w:pStyle w:val="Code"/>
      </w:pPr>
      <w:r>
        <w:t>&lt;/email:TimeZone&gt;</w:t>
      </w:r>
    </w:p>
    <w:p w:rsidR="002E3E57" w:rsidRDefault="00F06AD9">
      <w:pPr>
        <w:pStyle w:val="Heading2"/>
      </w:pPr>
      <w:bookmarkStart w:id="94" w:name="section_791c226c78ab42d4a44f01a28dae6b31"/>
      <w:bookmarkStart w:id="95" w:name="_Toc476028228"/>
      <w:r>
        <w:t>unsignedByte</w:t>
      </w:r>
      <w:bookmarkEnd w:id="94"/>
      <w:bookmarkEnd w:id="95"/>
      <w:r>
        <w:fldChar w:fldCharType="begin"/>
      </w:r>
      <w:r>
        <w:instrText xml:space="preserve"> XE "Examples:unsignedByte" </w:instrText>
      </w:r>
      <w:r>
        <w:fldChar w:fldCharType="end"/>
      </w:r>
      <w:r>
        <w:fldChar w:fldCharType="begin"/>
      </w:r>
      <w:r>
        <w:instrText xml:space="preserve"> XE "unsignedByte example" </w:instrText>
      </w:r>
      <w:r>
        <w:fldChar w:fldCharType="end"/>
      </w:r>
      <w:r>
        <w:fldChar w:fldCharType="begin"/>
      </w:r>
      <w:r>
        <w:instrText xml:space="preserve"> XE "Data Type Examples:unsignedByte Example" </w:instrText>
      </w:r>
      <w:r>
        <w:fldChar w:fldCharType="end"/>
      </w:r>
    </w:p>
    <w:p w:rsidR="002E3E57" w:rsidRDefault="00F06AD9">
      <w:pPr>
        <w:pStyle w:val="Code"/>
      </w:pPr>
      <w:r>
        <w:t>&lt;calendar:BusyStatus&gt;3&lt;/calendar:BusyStatus&gt;</w:t>
      </w:r>
    </w:p>
    <w:p w:rsidR="002E3E57" w:rsidRDefault="00F06AD9">
      <w:pPr>
        <w:pStyle w:val="Heading1"/>
      </w:pPr>
      <w:bookmarkStart w:id="96" w:name="section_0c7d55f3f72e4680bcdd173a82958198"/>
      <w:bookmarkStart w:id="97" w:name="_Toc476028229"/>
      <w:r>
        <w:lastRenderedPageBreak/>
        <w:t>Security Considerations</w:t>
      </w:r>
      <w:bookmarkEnd w:id="96"/>
      <w:bookmarkEnd w:id="97"/>
      <w:r>
        <w:fldChar w:fldCharType="begin"/>
      </w:r>
      <w:r>
        <w:instrText xml:space="preserve"> XE "Sec</w:instrText>
      </w:r>
      <w:r>
        <w:instrText xml:space="preserve">urity - implementer considerations" </w:instrText>
      </w:r>
      <w:r>
        <w:fldChar w:fldCharType="end"/>
      </w:r>
      <w:r>
        <w:fldChar w:fldCharType="begin"/>
      </w:r>
      <w:r>
        <w:instrText xml:space="preserve"> XE "Implementer - security considerations" </w:instrText>
      </w:r>
      <w:r>
        <w:fldChar w:fldCharType="end"/>
      </w:r>
    </w:p>
    <w:p w:rsidR="002E3E57" w:rsidRDefault="00F06AD9">
      <w:r>
        <w:t xml:space="preserve">In most cases, all communication between the client and server happens across an </w:t>
      </w:r>
      <w:hyperlink w:anchor="gt_d72f1494-4917-4e9e-a9fd-b8f1b2758dcd">
        <w:r>
          <w:rPr>
            <w:rStyle w:val="HyperlinkGreen"/>
            <w:b/>
          </w:rPr>
          <w:t>HTTP</w:t>
        </w:r>
      </w:hyperlink>
      <w:r>
        <w:t xml:space="preserve"> connection secured by t</w:t>
      </w:r>
      <w:r>
        <w:t xml:space="preserve">he </w:t>
      </w:r>
      <w:hyperlink w:anchor="gt_d7ef66a9-f154-4d88-bda9-98bdf7235352">
        <w:r>
          <w:rPr>
            <w:rStyle w:val="HyperlinkGreen"/>
            <w:b/>
          </w:rPr>
          <w:t>Secure Sockets Layer (SSL)</w:t>
        </w:r>
      </w:hyperlink>
      <w:r>
        <w:t xml:space="preserve"> protocol, as described in </w:t>
      </w:r>
      <w:hyperlink r:id="rId79">
        <w:r>
          <w:rPr>
            <w:rStyle w:val="Hyperlink"/>
          </w:rPr>
          <w:t>[RFC2616]</w:t>
        </w:r>
      </w:hyperlink>
      <w:r>
        <w:t>. The SSL connection is assumed to be secure enough to transmit c</w:t>
      </w:r>
      <w:r>
        <w:t>onfidential data, such as user credentials and sensitive e-mail. The SSL certificate on the server is assumed to be trusted by the client application.</w:t>
      </w:r>
    </w:p>
    <w:p w:rsidR="002E3E57" w:rsidRDefault="00F06AD9">
      <w:pPr>
        <w:pStyle w:val="Heading1"/>
      </w:pPr>
      <w:bookmarkStart w:id="98" w:name="section_55182229a56d441391729343370ed3c0"/>
      <w:bookmarkStart w:id="99" w:name="_Toc476028230"/>
      <w:r>
        <w:lastRenderedPageBreak/>
        <w:t>Appendix A: Product Behavior</w:t>
      </w:r>
      <w:bookmarkEnd w:id="98"/>
      <w:bookmarkEnd w:id="99"/>
      <w:r>
        <w:fldChar w:fldCharType="begin"/>
      </w:r>
      <w:r>
        <w:instrText xml:space="preserve"> XE "Product behavior" </w:instrText>
      </w:r>
      <w:r>
        <w:fldChar w:fldCharType="end"/>
      </w:r>
    </w:p>
    <w:p w:rsidR="002E3E57" w:rsidRDefault="00F06AD9">
      <w:r>
        <w:t>The information in this specification is applicable</w:t>
      </w:r>
      <w:r>
        <w:t xml:space="preserve"> to the following Microsoft products or supplemental software. References to product versions include released service packs.</w:t>
      </w:r>
    </w:p>
    <w:p w:rsidR="002E3E57" w:rsidRDefault="00F06AD9">
      <w:pPr>
        <w:pStyle w:val="ListParagraph"/>
        <w:numPr>
          <w:ilvl w:val="0"/>
          <w:numId w:val="49"/>
        </w:numPr>
      </w:pPr>
      <w:r>
        <w:t>Microsoft Exchange Server 2007 Service Pack 1 (SP1)</w:t>
      </w:r>
    </w:p>
    <w:p w:rsidR="002E3E57" w:rsidRDefault="00F06AD9">
      <w:pPr>
        <w:pStyle w:val="ListParagraph"/>
        <w:numPr>
          <w:ilvl w:val="0"/>
          <w:numId w:val="49"/>
        </w:numPr>
      </w:pPr>
      <w:r>
        <w:t>Microsoft Exchange Server 2010</w:t>
      </w:r>
    </w:p>
    <w:p w:rsidR="002E3E57" w:rsidRDefault="00F06AD9">
      <w:pPr>
        <w:pStyle w:val="ListParagraph"/>
        <w:numPr>
          <w:ilvl w:val="0"/>
          <w:numId w:val="49"/>
        </w:numPr>
      </w:pPr>
      <w:r>
        <w:t>Microsoft Exchange Server 2013</w:t>
      </w:r>
    </w:p>
    <w:p w:rsidR="002E3E57" w:rsidRDefault="00F06AD9">
      <w:pPr>
        <w:pStyle w:val="ListParagraph"/>
        <w:numPr>
          <w:ilvl w:val="0"/>
          <w:numId w:val="49"/>
        </w:numPr>
      </w:pPr>
      <w:r>
        <w:t xml:space="preserve">Microsoft Exchange Server 2016 </w:t>
      </w:r>
    </w:p>
    <w:p w:rsidR="002E3E57" w:rsidRDefault="00F06AD9">
      <w:pPr>
        <w:pStyle w:val="ListParagraph"/>
        <w:numPr>
          <w:ilvl w:val="0"/>
          <w:numId w:val="49"/>
        </w:numPr>
      </w:pPr>
      <w:r>
        <w:t>Windows 8.1</w:t>
      </w:r>
    </w:p>
    <w:p w:rsidR="002E3E57" w:rsidRDefault="00F06AD9">
      <w:pPr>
        <w:pStyle w:val="ListParagraph"/>
        <w:numPr>
          <w:ilvl w:val="0"/>
          <w:numId w:val="49"/>
        </w:numPr>
      </w:pPr>
      <w:r>
        <w:t>Windows Communication Apps</w:t>
      </w:r>
    </w:p>
    <w:p w:rsidR="002E3E57" w:rsidRDefault="00F06AD9">
      <w:pPr>
        <w:pStyle w:val="ListParagraph"/>
        <w:numPr>
          <w:ilvl w:val="0"/>
          <w:numId w:val="49"/>
        </w:numPr>
      </w:pPr>
      <w:r>
        <w:t>Windows 10 operating system</w:t>
      </w:r>
    </w:p>
    <w:p w:rsidR="002E3E57" w:rsidRDefault="00F06AD9">
      <w:r>
        <w:t xml:space="preserve">Exceptions, if any, are noted below. If a service pack or Quick Fix Engineering (QFE) number appears with the product version, behavior changed in that </w:t>
      </w:r>
      <w:r>
        <w:t>service pack or QFE. The new behavior also applies to subsequent service packs of the product unless otherwise specified. If a product edition appears with the product version, behavior is different in that product edition.</w:t>
      </w:r>
    </w:p>
    <w:p w:rsidR="002E3E57" w:rsidRDefault="00F06AD9">
      <w:r>
        <w:t xml:space="preserve">Unless otherwise specified, any </w:t>
      </w:r>
      <w:r>
        <w:t xml:space="preserve">statement of optional behavior in this specification that is prescribed using the terms "SHOULD" or "SHOULD NOT" implies product behavior in accordance with the SHOULD or SHOULD NOT prescription. Unless otherwise specified, the term "MAY" implies that the </w:t>
      </w:r>
      <w:r>
        <w:t>product does not follow the prescription.</w:t>
      </w:r>
    </w:p>
    <w:p w:rsidR="002E3E57" w:rsidRDefault="00F06AD9">
      <w:pPr>
        <w:pStyle w:val="Heading1"/>
      </w:pPr>
      <w:bookmarkStart w:id="100" w:name="section_b845286a40de4df2a4dd5a3813563aa0"/>
      <w:bookmarkStart w:id="101" w:name="_Toc476028231"/>
      <w:r>
        <w:lastRenderedPageBreak/>
        <w:t>Change Tracking</w:t>
      </w:r>
      <w:bookmarkEnd w:id="100"/>
      <w:bookmarkEnd w:id="10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06AD9" w:rsidP="00380B90">
      <w:r w:rsidRPr="00F6169D">
        <w:t xml:space="preserve">This section identifies changes that were made to this document since the last release. Changes are classified as Major, Minor, or None. </w:t>
      </w:r>
    </w:p>
    <w:p w:rsidR="00380B90" w:rsidRDefault="00F06AD9" w:rsidP="00380B90">
      <w:r>
        <w:t>The revisio</w:t>
      </w:r>
      <w:r>
        <w:t xml:space="preserve">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06AD9" w:rsidP="00380B90">
      <w:pPr>
        <w:pStyle w:val="ListParagraph"/>
        <w:numPr>
          <w:ilvl w:val="0"/>
          <w:numId w:val="52"/>
        </w:numPr>
        <w:contextualSpacing/>
      </w:pPr>
      <w:r>
        <w:t>A document revision that incorporates changes to interoperability req</w:t>
      </w:r>
      <w:r>
        <w:t>uirements.</w:t>
      </w:r>
    </w:p>
    <w:p w:rsidR="00380B90" w:rsidRDefault="00F06AD9" w:rsidP="00380B90">
      <w:pPr>
        <w:pStyle w:val="ListParagraph"/>
        <w:numPr>
          <w:ilvl w:val="0"/>
          <w:numId w:val="52"/>
        </w:numPr>
        <w:contextualSpacing/>
      </w:pPr>
      <w:r>
        <w:t>A document revision that captures changes to protocol functionality.</w:t>
      </w:r>
    </w:p>
    <w:p w:rsidR="00380B90" w:rsidRDefault="00F06AD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w:t>
      </w:r>
      <w:r>
        <w:t>or changes are updates to clarify ambiguity at the sentence, paragraph, or table level.</w:t>
      </w:r>
    </w:p>
    <w:p w:rsidR="00380B90" w:rsidRDefault="00F06AD9" w:rsidP="00380B90">
      <w:r>
        <w:t xml:space="preserve">The revision class </w:t>
      </w:r>
      <w:r w:rsidRPr="00F6169D">
        <w:rPr>
          <w:b/>
        </w:rPr>
        <w:t>None</w:t>
      </w:r>
      <w:r>
        <w:t xml:space="preserve"> means that no new technical changes were introduced. Minor editorial and formatting changes may have been made, but the relevant technical conte</w:t>
      </w:r>
      <w:r>
        <w:t>nt is identical to the last released version.</w:t>
      </w:r>
    </w:p>
    <w:p w:rsidR="002E3E57" w:rsidRDefault="00F06AD9">
      <w:r>
        <w:t xml:space="preserve">The changes made to this document are listed in the following table. For more information, please contact </w:t>
      </w:r>
      <w:hyperlink r:id="rId8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10"/>
        <w:gridCol w:w="5319"/>
        <w:gridCol w:w="1386"/>
      </w:tblGrid>
      <w:tr w:rsidR="002E3E57" w:rsidTr="002E3E5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3E57" w:rsidRDefault="00F06AD9">
            <w:pPr>
              <w:pStyle w:val="TableHeaderText"/>
            </w:pPr>
            <w:r>
              <w:t>Section</w:t>
            </w:r>
          </w:p>
        </w:tc>
        <w:tc>
          <w:tcPr>
            <w:tcW w:w="0" w:type="auto"/>
            <w:vAlign w:val="center"/>
          </w:tcPr>
          <w:p w:rsidR="002E3E57" w:rsidRDefault="00F06AD9">
            <w:pPr>
              <w:pStyle w:val="TableHeaderText"/>
            </w:pPr>
            <w:r>
              <w:t>Description</w:t>
            </w:r>
          </w:p>
        </w:tc>
        <w:tc>
          <w:tcPr>
            <w:tcW w:w="0" w:type="auto"/>
            <w:vAlign w:val="center"/>
          </w:tcPr>
          <w:p w:rsidR="002E3E57" w:rsidRDefault="00F06AD9">
            <w:pPr>
              <w:pStyle w:val="TableHeaderText"/>
            </w:pPr>
            <w:r>
              <w:t>Revision class</w:t>
            </w:r>
          </w:p>
        </w:tc>
      </w:tr>
      <w:tr w:rsidR="002E3E57" w:rsidTr="002E3E57">
        <w:tc>
          <w:tcPr>
            <w:tcW w:w="0" w:type="auto"/>
            <w:vAlign w:val="center"/>
          </w:tcPr>
          <w:p w:rsidR="002E3E57" w:rsidRDefault="00F06AD9">
            <w:pPr>
              <w:pStyle w:val="TableBodyText"/>
            </w:pPr>
            <w:hyperlink w:anchor="Section_dceb8d0255dc427a8d668bbf08f4dc26">
              <w:r>
                <w:rPr>
                  <w:rStyle w:val="Hyperlink"/>
                </w:rPr>
                <w:t>2.1</w:t>
              </w:r>
            </w:hyperlink>
            <w:r>
              <w:t xml:space="preserve"> boolean Data Type</w:t>
            </w:r>
          </w:p>
        </w:tc>
        <w:tc>
          <w:tcPr>
            <w:tcW w:w="0" w:type="auto"/>
            <w:vAlign w:val="center"/>
          </w:tcPr>
          <w:p w:rsidR="002E3E57" w:rsidRDefault="00F06AD9">
            <w:pPr>
              <w:pStyle w:val="TableBodyText"/>
            </w:pPr>
            <w:r>
              <w:t>Removed the description about the integer value missing for boolean type.</w:t>
            </w:r>
          </w:p>
        </w:tc>
        <w:tc>
          <w:tcPr>
            <w:tcW w:w="0" w:type="auto"/>
            <w:vAlign w:val="center"/>
          </w:tcPr>
          <w:p w:rsidR="002E3E57" w:rsidRDefault="00F06AD9">
            <w:pPr>
              <w:pStyle w:val="TableBodyText"/>
            </w:pPr>
            <w:r>
              <w:t>minor</w:t>
            </w:r>
          </w:p>
        </w:tc>
      </w:tr>
      <w:tr w:rsidR="002E3E57" w:rsidTr="002E3E57">
        <w:tc>
          <w:tcPr>
            <w:tcW w:w="0" w:type="auto"/>
            <w:vAlign w:val="center"/>
          </w:tcPr>
          <w:p w:rsidR="002E3E57" w:rsidRDefault="00F06AD9">
            <w:pPr>
              <w:pStyle w:val="TableBodyText"/>
            </w:pPr>
            <w:hyperlink w:anchor="Section_af61405f2d2845399157d7d98ae00382">
              <w:r>
                <w:rPr>
                  <w:rStyle w:val="Hyperlink"/>
                </w:rPr>
                <w:t>2.4</w:t>
              </w:r>
            </w:hyperlink>
            <w:r>
              <w:t xml:space="preserve"> double Data Type</w:t>
            </w:r>
          </w:p>
        </w:tc>
        <w:tc>
          <w:tcPr>
            <w:tcW w:w="0" w:type="auto"/>
            <w:vAlign w:val="center"/>
          </w:tcPr>
          <w:p w:rsidR="002E3E57" w:rsidRDefault="00F06AD9">
            <w:pPr>
              <w:pStyle w:val="TableBodyText"/>
            </w:pPr>
            <w:r>
              <w:t>Added this section.</w:t>
            </w:r>
          </w:p>
        </w:tc>
        <w:tc>
          <w:tcPr>
            <w:tcW w:w="0" w:type="auto"/>
            <w:vAlign w:val="center"/>
          </w:tcPr>
          <w:p w:rsidR="002E3E57" w:rsidRDefault="00F06AD9">
            <w:pPr>
              <w:pStyle w:val="TableBodyText"/>
            </w:pPr>
            <w:r>
              <w:t>major</w:t>
            </w:r>
          </w:p>
        </w:tc>
      </w:tr>
      <w:tr w:rsidR="002E3E57" w:rsidTr="002E3E57">
        <w:tc>
          <w:tcPr>
            <w:tcW w:w="0" w:type="auto"/>
            <w:vAlign w:val="center"/>
          </w:tcPr>
          <w:p w:rsidR="002E3E57" w:rsidRDefault="00F06AD9">
            <w:pPr>
              <w:pStyle w:val="TableBodyText"/>
            </w:pPr>
            <w:hyperlink w:anchor="Section_5f553cb43d034916adb1f14eec7fba1a">
              <w:r>
                <w:rPr>
                  <w:rStyle w:val="Hyperlink"/>
                </w:rPr>
                <w:t>2.6</w:t>
              </w:r>
            </w:hyperlink>
            <w:r>
              <w:t xml:space="preserve"> integer Data Type</w:t>
            </w:r>
          </w:p>
        </w:tc>
        <w:tc>
          <w:tcPr>
            <w:tcW w:w="0" w:type="auto"/>
            <w:vAlign w:val="center"/>
          </w:tcPr>
          <w:p w:rsidR="002E3E57" w:rsidRDefault="00F06AD9">
            <w:pPr>
              <w:pStyle w:val="TableBodyText"/>
            </w:pPr>
            <w:r>
              <w:t>Clarified the description.</w:t>
            </w:r>
          </w:p>
        </w:tc>
        <w:tc>
          <w:tcPr>
            <w:tcW w:w="0" w:type="auto"/>
            <w:vAlign w:val="center"/>
          </w:tcPr>
          <w:p w:rsidR="002E3E57" w:rsidRDefault="00F06AD9">
            <w:pPr>
              <w:pStyle w:val="TableBodyText"/>
            </w:pPr>
            <w:r>
              <w:t>major</w:t>
            </w:r>
          </w:p>
        </w:tc>
      </w:tr>
      <w:tr w:rsidR="002E3E57" w:rsidTr="002E3E57">
        <w:tc>
          <w:tcPr>
            <w:tcW w:w="0" w:type="auto"/>
            <w:vAlign w:val="center"/>
          </w:tcPr>
          <w:p w:rsidR="002E3E57" w:rsidRDefault="00F06AD9">
            <w:pPr>
              <w:pStyle w:val="TableBodyText"/>
            </w:pPr>
            <w:hyperlink w:anchor="Section_7eb471eda4ab42cf942219ca488fac51">
              <w:r>
                <w:rPr>
                  <w:rStyle w:val="Hyperlink"/>
                </w:rPr>
                <w:t>2.7.2</w:t>
              </w:r>
            </w:hyperlink>
            <w:r>
              <w:t xml:space="preserve"> Compact DateTime</w:t>
            </w:r>
          </w:p>
        </w:tc>
        <w:tc>
          <w:tcPr>
            <w:tcW w:w="0" w:type="auto"/>
            <w:vAlign w:val="center"/>
          </w:tcPr>
          <w:p w:rsidR="002E3E57" w:rsidRDefault="00F06AD9">
            <w:pPr>
              <w:pStyle w:val="TableBodyText"/>
            </w:pPr>
            <w:r>
              <w:t>Removed milliseconds fro</w:t>
            </w:r>
            <w:r>
              <w:t>m ABNF.</w:t>
            </w:r>
          </w:p>
        </w:tc>
        <w:tc>
          <w:tcPr>
            <w:tcW w:w="0" w:type="auto"/>
            <w:vAlign w:val="center"/>
          </w:tcPr>
          <w:p w:rsidR="002E3E57" w:rsidRDefault="00F06AD9">
            <w:pPr>
              <w:pStyle w:val="TableBodyText"/>
            </w:pPr>
            <w:r>
              <w:t>major</w:t>
            </w:r>
          </w:p>
        </w:tc>
      </w:tr>
      <w:tr w:rsidR="002E3E57" w:rsidTr="002E3E57">
        <w:tc>
          <w:tcPr>
            <w:tcW w:w="0" w:type="auto"/>
            <w:vAlign w:val="center"/>
          </w:tcPr>
          <w:p w:rsidR="002E3E57" w:rsidRDefault="00F06AD9">
            <w:pPr>
              <w:pStyle w:val="TableBodyText"/>
            </w:pPr>
            <w:hyperlink w:anchor="Section_7d2c89727fa341e18628ddada6272821">
              <w:r>
                <w:rPr>
                  <w:rStyle w:val="Hyperlink"/>
                </w:rPr>
                <w:t>2.7.4</w:t>
              </w:r>
            </w:hyperlink>
            <w:r>
              <w:t xml:space="preserve"> GUID</w:t>
            </w:r>
          </w:p>
        </w:tc>
        <w:tc>
          <w:tcPr>
            <w:tcW w:w="0" w:type="auto"/>
            <w:vAlign w:val="center"/>
          </w:tcPr>
          <w:p w:rsidR="002E3E57" w:rsidRDefault="00F06AD9">
            <w:pPr>
              <w:pStyle w:val="TableBodyText"/>
            </w:pPr>
            <w:r>
              <w:t>Added new data type for GUID which is used in Find commands in EAS 16.1.</w:t>
            </w:r>
          </w:p>
        </w:tc>
        <w:tc>
          <w:tcPr>
            <w:tcW w:w="0" w:type="auto"/>
            <w:vAlign w:val="center"/>
          </w:tcPr>
          <w:p w:rsidR="002E3E57" w:rsidRDefault="00F06AD9">
            <w:pPr>
              <w:pStyle w:val="TableBodyText"/>
            </w:pPr>
            <w:r>
              <w:t>major</w:t>
            </w:r>
          </w:p>
        </w:tc>
      </w:tr>
      <w:tr w:rsidR="002E3E57" w:rsidTr="002E3E57">
        <w:tc>
          <w:tcPr>
            <w:tcW w:w="0" w:type="auto"/>
            <w:vAlign w:val="center"/>
          </w:tcPr>
          <w:p w:rsidR="002E3E57" w:rsidRDefault="00F06AD9">
            <w:pPr>
              <w:pStyle w:val="TableBodyText"/>
            </w:pPr>
            <w:hyperlink w:anchor="Section_6c6c08f2e0d245c489612025bd8dca73">
              <w:r>
                <w:rPr>
                  <w:rStyle w:val="Hyperlink"/>
                </w:rPr>
                <w:t>3.1</w:t>
              </w:r>
            </w:hyperlink>
            <w:r>
              <w:t xml:space="preserve"> boolean</w:t>
            </w:r>
          </w:p>
        </w:tc>
        <w:tc>
          <w:tcPr>
            <w:tcW w:w="0" w:type="auto"/>
            <w:vAlign w:val="center"/>
          </w:tcPr>
          <w:p w:rsidR="002E3E57" w:rsidRDefault="00F06AD9">
            <w:pPr>
              <w:pStyle w:val="TableBodyText"/>
            </w:pPr>
            <w:r>
              <w:t>Updated the examples for boolean data type.</w:t>
            </w:r>
          </w:p>
        </w:tc>
        <w:tc>
          <w:tcPr>
            <w:tcW w:w="0" w:type="auto"/>
            <w:vAlign w:val="center"/>
          </w:tcPr>
          <w:p w:rsidR="002E3E57" w:rsidRDefault="00F06AD9">
            <w:pPr>
              <w:pStyle w:val="TableBodyText"/>
            </w:pPr>
            <w:r>
              <w:t>minor</w:t>
            </w:r>
          </w:p>
        </w:tc>
      </w:tr>
      <w:tr w:rsidR="002E3E57" w:rsidTr="002E3E57">
        <w:tc>
          <w:tcPr>
            <w:tcW w:w="0" w:type="auto"/>
            <w:vAlign w:val="center"/>
          </w:tcPr>
          <w:p w:rsidR="002E3E57" w:rsidRDefault="00F06AD9">
            <w:pPr>
              <w:pStyle w:val="TableBodyText"/>
            </w:pPr>
            <w:hyperlink w:anchor="Section_638888d16b2942abbef092595f6fed82">
              <w:r>
                <w:rPr>
                  <w:rStyle w:val="Hyperlink"/>
                </w:rPr>
                <w:t>3.3</w:t>
              </w:r>
            </w:hyperlink>
            <w:r>
              <w:t xml:space="preserve"> dateTime</w:t>
            </w:r>
          </w:p>
        </w:tc>
        <w:tc>
          <w:tcPr>
            <w:tcW w:w="0" w:type="auto"/>
            <w:vAlign w:val="center"/>
          </w:tcPr>
          <w:p w:rsidR="002E3E57" w:rsidRDefault="00F06AD9">
            <w:pPr>
              <w:pStyle w:val="TableBodyText"/>
            </w:pPr>
            <w:r>
              <w:t>Updated the namespace prefix of DateReceived in the first example.</w:t>
            </w:r>
          </w:p>
        </w:tc>
        <w:tc>
          <w:tcPr>
            <w:tcW w:w="0" w:type="auto"/>
            <w:vAlign w:val="center"/>
          </w:tcPr>
          <w:p w:rsidR="002E3E57" w:rsidRDefault="00F06AD9">
            <w:pPr>
              <w:pStyle w:val="TableBodyText"/>
            </w:pPr>
            <w:r>
              <w:t>minor</w:t>
            </w:r>
          </w:p>
        </w:tc>
      </w:tr>
      <w:tr w:rsidR="002E3E57" w:rsidTr="002E3E57">
        <w:tc>
          <w:tcPr>
            <w:tcW w:w="0" w:type="auto"/>
            <w:vAlign w:val="center"/>
          </w:tcPr>
          <w:p w:rsidR="002E3E57" w:rsidRDefault="00F06AD9">
            <w:pPr>
              <w:pStyle w:val="TableBodyText"/>
            </w:pPr>
            <w:r>
              <w:t>3.3 dateTime</w:t>
            </w:r>
          </w:p>
        </w:tc>
        <w:tc>
          <w:tcPr>
            <w:tcW w:w="0" w:type="auto"/>
            <w:vAlign w:val="center"/>
          </w:tcPr>
          <w:p w:rsidR="002E3E57" w:rsidRDefault="00F06AD9">
            <w:pPr>
              <w:pStyle w:val="TableBodyText"/>
            </w:pPr>
            <w:r>
              <w:t>Updated namespace prefix for StartTime.</w:t>
            </w:r>
          </w:p>
        </w:tc>
        <w:tc>
          <w:tcPr>
            <w:tcW w:w="0" w:type="auto"/>
            <w:vAlign w:val="center"/>
          </w:tcPr>
          <w:p w:rsidR="002E3E57" w:rsidRDefault="00F06AD9">
            <w:pPr>
              <w:pStyle w:val="TableBodyText"/>
            </w:pPr>
            <w:r>
              <w:t>minor</w:t>
            </w:r>
          </w:p>
        </w:tc>
      </w:tr>
      <w:tr w:rsidR="002E3E57" w:rsidTr="002E3E57">
        <w:tc>
          <w:tcPr>
            <w:tcW w:w="0" w:type="auto"/>
            <w:vAlign w:val="center"/>
          </w:tcPr>
          <w:p w:rsidR="002E3E57" w:rsidRDefault="00F06AD9">
            <w:pPr>
              <w:pStyle w:val="TableBodyText"/>
            </w:pPr>
            <w:hyperlink w:anchor="Section_daa85ce5fe394896a8ed2c253408ced7">
              <w:r>
                <w:rPr>
                  <w:rStyle w:val="Hyperlink"/>
                </w:rPr>
                <w:t>3.6.4</w:t>
              </w:r>
            </w:hyperlink>
            <w:r>
              <w:t xml:space="preserve"> GUID</w:t>
            </w:r>
          </w:p>
        </w:tc>
        <w:tc>
          <w:tcPr>
            <w:tcW w:w="0" w:type="auto"/>
            <w:vAlign w:val="center"/>
          </w:tcPr>
          <w:p w:rsidR="002E3E57" w:rsidRDefault="00F06AD9">
            <w:pPr>
              <w:pStyle w:val="TableBodyText"/>
            </w:pPr>
            <w:r>
              <w:t>Added an example for GUID which is used in Find commands in EAS 16.1.</w:t>
            </w:r>
          </w:p>
        </w:tc>
        <w:tc>
          <w:tcPr>
            <w:tcW w:w="0" w:type="auto"/>
            <w:vAlign w:val="center"/>
          </w:tcPr>
          <w:p w:rsidR="002E3E57" w:rsidRDefault="00F06AD9">
            <w:pPr>
              <w:pStyle w:val="TableBodyText"/>
            </w:pPr>
            <w:r>
              <w:t>major</w:t>
            </w:r>
          </w:p>
        </w:tc>
      </w:tr>
      <w:tr w:rsidR="002E3E57" w:rsidTr="002E3E57">
        <w:tc>
          <w:tcPr>
            <w:tcW w:w="0" w:type="auto"/>
            <w:vAlign w:val="center"/>
          </w:tcPr>
          <w:p w:rsidR="002E3E57" w:rsidRDefault="00F06AD9">
            <w:pPr>
              <w:pStyle w:val="TableBodyText"/>
            </w:pPr>
            <w:hyperlink w:anchor="Section_55182229a56d441391729343370ed3c0">
              <w:r>
                <w:rPr>
                  <w:rStyle w:val="Hyperlink"/>
                </w:rPr>
                <w:t>5</w:t>
              </w:r>
            </w:hyperlink>
            <w:r>
              <w:t xml:space="preserve"> Appendix A: Product Behavior</w:t>
            </w:r>
          </w:p>
        </w:tc>
        <w:tc>
          <w:tcPr>
            <w:tcW w:w="0" w:type="auto"/>
            <w:vAlign w:val="center"/>
          </w:tcPr>
          <w:p w:rsidR="002E3E57" w:rsidRDefault="00F06AD9">
            <w:pPr>
              <w:pStyle w:val="TableBodyText"/>
            </w:pPr>
            <w:r>
              <w:t>Upda</w:t>
            </w:r>
            <w:r>
              <w:t>ted list of applicable products.</w:t>
            </w:r>
          </w:p>
        </w:tc>
        <w:tc>
          <w:tcPr>
            <w:tcW w:w="0" w:type="auto"/>
            <w:vAlign w:val="center"/>
          </w:tcPr>
          <w:p w:rsidR="002E3E57" w:rsidRDefault="00F06AD9">
            <w:pPr>
              <w:pStyle w:val="TableBodyText"/>
            </w:pPr>
            <w:r>
              <w:t>major</w:t>
            </w:r>
          </w:p>
        </w:tc>
      </w:tr>
    </w:tbl>
    <w:p w:rsidR="002E3E57" w:rsidRDefault="00F06AD9">
      <w:pPr>
        <w:pStyle w:val="Heading1"/>
        <w:sectPr w:rsidR="002E3E57">
          <w:footerReference w:type="default" r:id="rId81"/>
          <w:endnotePr>
            <w:numFmt w:val="decimal"/>
          </w:endnotePr>
          <w:type w:val="continuous"/>
          <w:pgSz w:w="12240" w:h="15840"/>
          <w:pgMar w:top="1080" w:right="1440" w:bottom="2016" w:left="1440" w:header="720" w:footer="720" w:gutter="0"/>
          <w:cols w:space="720"/>
          <w:docGrid w:linePitch="360"/>
        </w:sectPr>
      </w:pPr>
      <w:bookmarkStart w:id="102" w:name="section_9273831441cf407cae20e2b55d482868"/>
      <w:bookmarkStart w:id="103" w:name="_Toc476028232"/>
      <w:r>
        <w:lastRenderedPageBreak/>
        <w:t>Index</w:t>
      </w:r>
      <w:bookmarkEnd w:id="102"/>
      <w:bookmarkEnd w:id="103"/>
    </w:p>
    <w:p w:rsidR="002E3E57" w:rsidRDefault="00F06AD9">
      <w:pPr>
        <w:pStyle w:val="indexheader"/>
      </w:pPr>
      <w:r>
        <w:t>A</w:t>
      </w:r>
    </w:p>
    <w:p w:rsidR="002E3E57" w:rsidRDefault="002E3E57">
      <w:pPr>
        <w:spacing w:before="0" w:after="0"/>
        <w:rPr>
          <w:sz w:val="16"/>
        </w:rPr>
      </w:pPr>
    </w:p>
    <w:p w:rsidR="002E3E57" w:rsidRDefault="00F06AD9">
      <w:pPr>
        <w:pStyle w:val="indexentry0"/>
      </w:pPr>
      <w:hyperlink w:anchor="section_b2b64125277442ad9d26439c71a7ffa2">
        <w:r>
          <w:rPr>
            <w:rStyle w:val="Hyperlink"/>
          </w:rPr>
          <w:t>Applicability</w:t>
        </w:r>
      </w:hyperlink>
      <w:r>
        <w:t xml:space="preserve"> </w:t>
      </w:r>
      <w:r>
        <w:fldChar w:fldCharType="begin"/>
      </w:r>
      <w:r>
        <w:instrText>PAGEREF section_b2b64125277442ad9d26439c71a7ffa2</w:instrText>
      </w:r>
      <w:r>
        <w:fldChar w:fldCharType="separate"/>
      </w:r>
      <w:r>
        <w:rPr>
          <w:noProof/>
        </w:rPr>
        <w:t>8</w:t>
      </w:r>
      <w:r>
        <w:fldChar w:fldCharType="end"/>
      </w:r>
    </w:p>
    <w:p w:rsidR="002E3E57" w:rsidRDefault="002E3E57">
      <w:pPr>
        <w:spacing w:before="0" w:after="0"/>
        <w:rPr>
          <w:sz w:val="16"/>
        </w:rPr>
      </w:pPr>
    </w:p>
    <w:p w:rsidR="002E3E57" w:rsidRDefault="00F06AD9">
      <w:pPr>
        <w:pStyle w:val="indexheader"/>
      </w:pPr>
      <w:r>
        <w:t>B</w:t>
      </w:r>
    </w:p>
    <w:p w:rsidR="002E3E57" w:rsidRDefault="002E3E57">
      <w:pPr>
        <w:spacing w:before="0" w:after="0"/>
        <w:rPr>
          <w:sz w:val="16"/>
        </w:rPr>
      </w:pPr>
    </w:p>
    <w:p w:rsidR="002E3E57" w:rsidRDefault="00F06AD9">
      <w:pPr>
        <w:pStyle w:val="indexentry0"/>
      </w:pPr>
      <w:hyperlink w:anchor="section_6c6c08f2e0d245c489612025bd8dca73">
        <w:r>
          <w:rPr>
            <w:rStyle w:val="Hyperlink"/>
          </w:rPr>
          <w:t>boolean example</w:t>
        </w:r>
      </w:hyperlink>
      <w:r>
        <w:t xml:space="preserve"> </w:t>
      </w:r>
      <w:r>
        <w:fldChar w:fldCharType="begin"/>
      </w:r>
      <w:r>
        <w:instrText>PAGEREF section_6c6c08f2e0d245c489612025bd8dca73</w:instrText>
      </w:r>
      <w:r>
        <w:fldChar w:fldCharType="separate"/>
      </w:r>
      <w:r>
        <w:rPr>
          <w:noProof/>
        </w:rPr>
        <w:t>15</w:t>
      </w:r>
      <w:r>
        <w:fldChar w:fldCharType="end"/>
      </w:r>
    </w:p>
    <w:p w:rsidR="002E3E57" w:rsidRDefault="002E3E57">
      <w:pPr>
        <w:spacing w:before="0" w:after="0"/>
        <w:rPr>
          <w:sz w:val="16"/>
        </w:rPr>
      </w:pPr>
    </w:p>
    <w:p w:rsidR="002E3E57" w:rsidRDefault="00F06AD9">
      <w:pPr>
        <w:pStyle w:val="indexheader"/>
      </w:pPr>
      <w:r>
        <w:t>C</w:t>
      </w:r>
    </w:p>
    <w:p w:rsidR="002E3E57" w:rsidRDefault="002E3E57">
      <w:pPr>
        <w:spacing w:before="0" w:after="0"/>
        <w:rPr>
          <w:sz w:val="16"/>
        </w:rPr>
      </w:pPr>
    </w:p>
    <w:p w:rsidR="002E3E57" w:rsidRDefault="00F06AD9">
      <w:pPr>
        <w:pStyle w:val="indexentry0"/>
      </w:pPr>
      <w:hyperlink w:anchor="section_b845286a40de4df2a4dd5a3813563aa0">
        <w:r>
          <w:rPr>
            <w:rStyle w:val="Hyperlink"/>
          </w:rPr>
          <w:t>Change tracking</w:t>
        </w:r>
      </w:hyperlink>
      <w:r>
        <w:t xml:space="preserve"> </w:t>
      </w:r>
      <w:r>
        <w:fldChar w:fldCharType="begin"/>
      </w:r>
      <w:r>
        <w:instrText>PAGEREF section_b845286a40de4df2a4dd5a3813563aa0</w:instrText>
      </w:r>
      <w:r>
        <w:fldChar w:fldCharType="separate"/>
      </w:r>
      <w:r>
        <w:rPr>
          <w:noProof/>
        </w:rPr>
        <w:t>20</w:t>
      </w:r>
      <w:r>
        <w:fldChar w:fldCharType="end"/>
      </w:r>
    </w:p>
    <w:p w:rsidR="002E3E57" w:rsidRDefault="00F06AD9">
      <w:pPr>
        <w:pStyle w:val="indexentry0"/>
      </w:pPr>
      <w:hyperlink w:anchor="section_783e509b38bb49c1b8f7877c0b47ef9c">
        <w:r>
          <w:rPr>
            <w:rStyle w:val="Hyperlink"/>
          </w:rPr>
          <w:t>Common data types and fields</w:t>
        </w:r>
      </w:hyperlink>
      <w:r>
        <w:t xml:space="preserve"> </w:t>
      </w:r>
      <w:r>
        <w:fldChar w:fldCharType="begin"/>
      </w:r>
      <w:r>
        <w:instrText>PAGEREF section_783e509b38bb49c1b</w:instrText>
      </w:r>
      <w:r>
        <w:instrText>8f7877c0b47ef9c</w:instrText>
      </w:r>
      <w:r>
        <w:fldChar w:fldCharType="separate"/>
      </w:r>
      <w:r>
        <w:rPr>
          <w:noProof/>
        </w:rPr>
        <w:t>9</w:t>
      </w:r>
      <w:r>
        <w:fldChar w:fldCharType="end"/>
      </w:r>
    </w:p>
    <w:p w:rsidR="002E3E57" w:rsidRDefault="00F06AD9">
      <w:pPr>
        <w:pStyle w:val="indexentry0"/>
      </w:pPr>
      <w:hyperlink w:anchor="section_8ca9a458c7f040e79c9b0fafa50f64de">
        <w:r>
          <w:rPr>
            <w:rStyle w:val="Hyperlink"/>
          </w:rPr>
          <w:t>container example</w:t>
        </w:r>
      </w:hyperlink>
      <w:r>
        <w:t xml:space="preserve"> </w:t>
      </w:r>
      <w:r>
        <w:fldChar w:fldCharType="begin"/>
      </w:r>
      <w:r>
        <w:instrText>PAGEREF section_8ca9a458c7f040e79c9b0fafa50f64de</w:instrText>
      </w:r>
      <w:r>
        <w:fldChar w:fldCharType="separate"/>
      </w:r>
      <w:r>
        <w:rPr>
          <w:noProof/>
        </w:rPr>
        <w:t>15</w:t>
      </w:r>
      <w:r>
        <w:fldChar w:fldCharType="end"/>
      </w:r>
    </w:p>
    <w:p w:rsidR="002E3E57" w:rsidRDefault="002E3E57">
      <w:pPr>
        <w:spacing w:before="0" w:after="0"/>
        <w:rPr>
          <w:sz w:val="16"/>
        </w:rPr>
      </w:pPr>
    </w:p>
    <w:p w:rsidR="002E3E57" w:rsidRDefault="00F06AD9">
      <w:pPr>
        <w:pStyle w:val="indexheader"/>
      </w:pPr>
      <w:r>
        <w:t>D</w:t>
      </w:r>
    </w:p>
    <w:p w:rsidR="002E3E57" w:rsidRDefault="002E3E57">
      <w:pPr>
        <w:spacing w:before="0" w:after="0"/>
        <w:rPr>
          <w:sz w:val="16"/>
        </w:rPr>
      </w:pPr>
    </w:p>
    <w:p w:rsidR="002E3E57" w:rsidRDefault="00F06AD9">
      <w:pPr>
        <w:pStyle w:val="indexentry0"/>
      </w:pPr>
      <w:hyperlink w:anchor="section_6c6c08f2e0d245c489612025bd8dca73">
        <w:r>
          <w:rPr>
            <w:rStyle w:val="Hyperlink"/>
          </w:rPr>
          <w:t>Data Type Examples</w:t>
        </w:r>
      </w:hyperlink>
      <w:r>
        <w:t xml:space="preserve"> </w:t>
      </w:r>
      <w:r>
        <w:fldChar w:fldCharType="begin"/>
      </w:r>
      <w:r>
        <w:instrText>PAGEREF section_6c</w:instrText>
      </w:r>
      <w:r>
        <w:instrText>6c08f2e0d245c489612025bd8dca73</w:instrText>
      </w:r>
      <w:r>
        <w:fldChar w:fldCharType="separate"/>
      </w:r>
      <w:r>
        <w:rPr>
          <w:noProof/>
        </w:rPr>
        <w:t>15</w:t>
      </w:r>
      <w:r>
        <w:fldChar w:fldCharType="end"/>
      </w:r>
    </w:p>
    <w:p w:rsidR="002E3E57" w:rsidRDefault="00F06AD9">
      <w:pPr>
        <w:pStyle w:val="indexentry0"/>
      </w:pPr>
      <w:r>
        <w:t xml:space="preserve">   </w:t>
      </w:r>
      <w:hyperlink w:anchor="section_6c6c08f2e0d245c489612025bd8dca73">
        <w:r>
          <w:rPr>
            <w:rStyle w:val="Hyperlink"/>
          </w:rPr>
          <w:t>boolean Example</w:t>
        </w:r>
      </w:hyperlink>
      <w:r>
        <w:t xml:space="preserve"> </w:t>
      </w:r>
      <w:r>
        <w:fldChar w:fldCharType="begin"/>
      </w:r>
      <w:r>
        <w:instrText>PAGEREF section_6c6c08f2e0d245c489612025bd8dca73</w:instrText>
      </w:r>
      <w:r>
        <w:fldChar w:fldCharType="separate"/>
      </w:r>
      <w:r>
        <w:rPr>
          <w:noProof/>
        </w:rPr>
        <w:t>15</w:t>
      </w:r>
      <w:r>
        <w:fldChar w:fldCharType="end"/>
      </w:r>
    </w:p>
    <w:p w:rsidR="002E3E57" w:rsidRDefault="00F06AD9">
      <w:pPr>
        <w:pStyle w:val="indexentry0"/>
      </w:pPr>
      <w:r>
        <w:t xml:space="preserve">   </w:t>
      </w:r>
      <w:hyperlink w:anchor="section_8ca9a458c7f040e79c9b0fafa50f64de">
        <w:r>
          <w:rPr>
            <w:rStyle w:val="Hyperlink"/>
          </w:rPr>
          <w:t>container Example</w:t>
        </w:r>
      </w:hyperlink>
      <w:r>
        <w:t xml:space="preserve"> </w:t>
      </w:r>
      <w:r>
        <w:fldChar w:fldCharType="begin"/>
      </w:r>
      <w:r>
        <w:instrText>PAGE</w:instrText>
      </w:r>
      <w:r>
        <w:instrText>REF section_8ca9a458c7f040e79c9b0fafa50f64de</w:instrText>
      </w:r>
      <w:r>
        <w:fldChar w:fldCharType="separate"/>
      </w:r>
      <w:r>
        <w:rPr>
          <w:noProof/>
        </w:rPr>
        <w:t>15</w:t>
      </w:r>
      <w:r>
        <w:fldChar w:fldCharType="end"/>
      </w:r>
    </w:p>
    <w:p w:rsidR="002E3E57" w:rsidRDefault="00F06AD9">
      <w:pPr>
        <w:pStyle w:val="indexentry0"/>
      </w:pPr>
      <w:r>
        <w:t xml:space="preserve">   </w:t>
      </w:r>
      <w:hyperlink w:anchor="section_638888d16b2942abbef092595f6fed82">
        <w:r>
          <w:rPr>
            <w:rStyle w:val="Hyperlink"/>
          </w:rPr>
          <w:t>dateTime Examples</w:t>
        </w:r>
      </w:hyperlink>
      <w:r>
        <w:t xml:space="preserve"> </w:t>
      </w:r>
      <w:r>
        <w:fldChar w:fldCharType="begin"/>
      </w:r>
      <w:r>
        <w:instrText>PAGEREF section_638888d16b2942abbef092595f6fed82</w:instrText>
      </w:r>
      <w:r>
        <w:fldChar w:fldCharType="separate"/>
      </w:r>
      <w:r>
        <w:rPr>
          <w:noProof/>
        </w:rPr>
        <w:t>15</w:t>
      </w:r>
      <w:r>
        <w:fldChar w:fldCharType="end"/>
      </w:r>
    </w:p>
    <w:p w:rsidR="002E3E57" w:rsidRDefault="00F06AD9">
      <w:pPr>
        <w:pStyle w:val="indexentry0"/>
      </w:pPr>
      <w:r>
        <w:t xml:space="preserve">   </w:t>
      </w:r>
      <w:hyperlink w:anchor="section_666ed403156142ef9ff34d3720edd632">
        <w:r>
          <w:rPr>
            <w:rStyle w:val="Hyperlink"/>
          </w:rPr>
          <w:t>enumerat</w:t>
        </w:r>
        <w:r>
          <w:rPr>
            <w:rStyle w:val="Hyperlink"/>
          </w:rPr>
          <w:t>ion Examples</w:t>
        </w:r>
      </w:hyperlink>
      <w:r>
        <w:t xml:space="preserve"> </w:t>
      </w:r>
      <w:r>
        <w:fldChar w:fldCharType="begin"/>
      </w:r>
      <w:r>
        <w:instrText>PAGEREF section_666ed403156142ef9ff34d3720edd632</w:instrText>
      </w:r>
      <w:r>
        <w:fldChar w:fldCharType="separate"/>
      </w:r>
      <w:r>
        <w:rPr>
          <w:noProof/>
        </w:rPr>
        <w:t>15</w:t>
      </w:r>
      <w:r>
        <w:fldChar w:fldCharType="end"/>
      </w:r>
    </w:p>
    <w:p w:rsidR="002E3E57" w:rsidRDefault="00F06AD9">
      <w:pPr>
        <w:pStyle w:val="indexentry0"/>
      </w:pPr>
      <w:r>
        <w:t xml:space="preserve">   </w:t>
      </w:r>
      <w:hyperlink w:anchor="section_6c2ed147d1c04206a468f443ae261b1b">
        <w:r>
          <w:rPr>
            <w:rStyle w:val="Hyperlink"/>
          </w:rPr>
          <w:t>integer Examples</w:t>
        </w:r>
      </w:hyperlink>
      <w:r>
        <w:t xml:space="preserve"> </w:t>
      </w:r>
      <w:r>
        <w:fldChar w:fldCharType="begin"/>
      </w:r>
      <w:r>
        <w:instrText>PAGEREF section_6c2ed147d1c04206a468f443ae261b1b</w:instrText>
      </w:r>
      <w:r>
        <w:fldChar w:fldCharType="separate"/>
      </w:r>
      <w:r>
        <w:rPr>
          <w:noProof/>
        </w:rPr>
        <w:t>16</w:t>
      </w:r>
      <w:r>
        <w:fldChar w:fldCharType="end"/>
      </w:r>
    </w:p>
    <w:p w:rsidR="002E3E57" w:rsidRDefault="00F06AD9">
      <w:pPr>
        <w:pStyle w:val="indexentry0"/>
      </w:pPr>
      <w:r>
        <w:t xml:space="preserve">   </w:t>
      </w:r>
      <w:hyperlink w:anchor="section_0498c01f4117447da175299c432ed00b">
        <w:r>
          <w:rPr>
            <w:rStyle w:val="Hyperlink"/>
          </w:rPr>
          <w:t>string Examples</w:t>
        </w:r>
      </w:hyperlink>
      <w:r>
        <w:t xml:space="preserve"> </w:t>
      </w:r>
      <w:r>
        <w:fldChar w:fldCharType="begin"/>
      </w:r>
      <w:r>
        <w:instrText>PAGEREF section_0498c01f4117447da175299c432ed00b</w:instrText>
      </w:r>
      <w:r>
        <w:fldChar w:fldCharType="separate"/>
      </w:r>
      <w:r>
        <w:rPr>
          <w:noProof/>
        </w:rPr>
        <w:t>16</w:t>
      </w:r>
      <w:r>
        <w:fldChar w:fldCharType="end"/>
      </w:r>
    </w:p>
    <w:p w:rsidR="002E3E57" w:rsidRDefault="00F06AD9">
      <w:pPr>
        <w:pStyle w:val="indexentry0"/>
      </w:pPr>
      <w:r>
        <w:t xml:space="preserve">   </w:t>
      </w:r>
      <w:hyperlink w:anchor="section_791c226c78ab42d4a44f01a28dae6b31">
        <w:r>
          <w:rPr>
            <w:rStyle w:val="Hyperlink"/>
          </w:rPr>
          <w:t>unsignedByte Example</w:t>
        </w:r>
      </w:hyperlink>
      <w:r>
        <w:t xml:space="preserve"> </w:t>
      </w:r>
      <w:r>
        <w:fldChar w:fldCharType="begin"/>
      </w:r>
      <w:r>
        <w:instrText>PAGEREF section_791c226c78ab42d4a44f01</w:instrText>
      </w:r>
      <w:r>
        <w:instrText>a28dae6b31</w:instrText>
      </w:r>
      <w:r>
        <w:fldChar w:fldCharType="separate"/>
      </w:r>
      <w:r>
        <w:rPr>
          <w:noProof/>
        </w:rPr>
        <w:t>17</w:t>
      </w:r>
      <w:r>
        <w:fldChar w:fldCharType="end"/>
      </w:r>
    </w:p>
    <w:p w:rsidR="002E3E57" w:rsidRDefault="00F06AD9">
      <w:pPr>
        <w:pStyle w:val="indexentry0"/>
      </w:pPr>
      <w:r>
        <w:t>data types</w:t>
      </w:r>
    </w:p>
    <w:p w:rsidR="002E3E57" w:rsidRDefault="00F06AD9">
      <w:pPr>
        <w:pStyle w:val="indexentry0"/>
      </w:pPr>
      <w:r>
        <w:t xml:space="preserve">   </w:t>
      </w:r>
      <w:hyperlink w:anchor="section_7d2c89727fa341e18628ddada6272821">
        <w:r>
          <w:rPr>
            <w:rStyle w:val="Hyperlink"/>
          </w:rPr>
          <w:t>GUID</w:t>
        </w:r>
      </w:hyperlink>
      <w:r>
        <w:t xml:space="preserve"> </w:t>
      </w:r>
      <w:r>
        <w:fldChar w:fldCharType="begin"/>
      </w:r>
      <w:r>
        <w:instrText>PAGEREF section_7d2c89727fa341e18628ddada6272821</w:instrText>
      </w:r>
      <w:r>
        <w:fldChar w:fldCharType="separate"/>
      </w:r>
      <w:r>
        <w:rPr>
          <w:noProof/>
        </w:rPr>
        <w:t>13</w:t>
      </w:r>
      <w:r>
        <w:fldChar w:fldCharType="end"/>
      </w:r>
    </w:p>
    <w:p w:rsidR="002E3E57" w:rsidRDefault="00F06AD9">
      <w:pPr>
        <w:pStyle w:val="indexentry0"/>
      </w:pPr>
      <w:hyperlink w:anchor="section_783e509b38bb49c1b8f7877c0b47ef9c">
        <w:r>
          <w:rPr>
            <w:rStyle w:val="Hyperlink"/>
          </w:rPr>
          <w:t>Data types and fields - common</w:t>
        </w:r>
      </w:hyperlink>
      <w:r>
        <w:t xml:space="preserve"> </w:t>
      </w:r>
      <w:r>
        <w:fldChar w:fldCharType="begin"/>
      </w:r>
      <w:r>
        <w:instrText>PAGEREF sectio</w:instrText>
      </w:r>
      <w:r>
        <w:instrText>n_783e509b38bb49c1b8f7877c0b47ef9c</w:instrText>
      </w:r>
      <w:r>
        <w:fldChar w:fldCharType="separate"/>
      </w:r>
      <w:r>
        <w:rPr>
          <w:noProof/>
        </w:rPr>
        <w:t>9</w:t>
      </w:r>
      <w:r>
        <w:fldChar w:fldCharType="end"/>
      </w:r>
    </w:p>
    <w:p w:rsidR="002E3E57" w:rsidRDefault="00F06AD9">
      <w:pPr>
        <w:pStyle w:val="indexentry0"/>
      </w:pPr>
      <w:hyperlink w:anchor="section_638888d16b2942abbef092595f6fed82">
        <w:r>
          <w:rPr>
            <w:rStyle w:val="Hyperlink"/>
          </w:rPr>
          <w:t>dateTime example</w:t>
        </w:r>
      </w:hyperlink>
      <w:r>
        <w:t xml:space="preserve"> </w:t>
      </w:r>
      <w:r>
        <w:fldChar w:fldCharType="begin"/>
      </w:r>
      <w:r>
        <w:instrText>PAGEREF section_638888d16b2942abbef092595f6fed82</w:instrText>
      </w:r>
      <w:r>
        <w:fldChar w:fldCharType="separate"/>
      </w:r>
      <w:r>
        <w:rPr>
          <w:noProof/>
        </w:rPr>
        <w:t>15</w:t>
      </w:r>
      <w:r>
        <w:fldChar w:fldCharType="end"/>
      </w:r>
    </w:p>
    <w:p w:rsidR="002E3E57" w:rsidRDefault="00F06AD9">
      <w:pPr>
        <w:pStyle w:val="indexentry0"/>
      </w:pPr>
      <w:r>
        <w:t>Details</w:t>
      </w:r>
    </w:p>
    <w:p w:rsidR="002E3E57" w:rsidRDefault="00F06AD9">
      <w:pPr>
        <w:pStyle w:val="indexentry0"/>
      </w:pPr>
      <w:r>
        <w:t xml:space="preserve">   </w:t>
      </w:r>
      <w:hyperlink w:anchor="section_783e509b38bb49c1b8f7877c0b47ef9c">
        <w:r>
          <w:rPr>
            <w:rStyle w:val="Hyperlink"/>
          </w:rPr>
          <w:t>common data ty</w:t>
        </w:r>
        <w:r>
          <w:rPr>
            <w:rStyle w:val="Hyperlink"/>
          </w:rPr>
          <w:t>pes and fields</w:t>
        </w:r>
      </w:hyperlink>
      <w:r>
        <w:t xml:space="preserve"> </w:t>
      </w:r>
      <w:r>
        <w:fldChar w:fldCharType="begin"/>
      </w:r>
      <w:r>
        <w:instrText>PAGEREF section_783e509b38bb49c1b8f7877c0b47ef9c</w:instrText>
      </w:r>
      <w:r>
        <w:fldChar w:fldCharType="separate"/>
      </w:r>
      <w:r>
        <w:rPr>
          <w:noProof/>
        </w:rPr>
        <w:t>9</w:t>
      </w:r>
      <w:r>
        <w:fldChar w:fldCharType="end"/>
      </w:r>
    </w:p>
    <w:p w:rsidR="002E3E57" w:rsidRDefault="00F06AD9">
      <w:pPr>
        <w:pStyle w:val="indexentry0"/>
      </w:pPr>
      <w:r>
        <w:t xml:space="preserve">   </w:t>
      </w:r>
      <w:hyperlink w:anchor="section_7d2c89727fa341e18628ddada6272821">
        <w:r>
          <w:rPr>
            <w:rStyle w:val="Hyperlink"/>
          </w:rPr>
          <w:t>GUID data type</w:t>
        </w:r>
      </w:hyperlink>
      <w:r>
        <w:t xml:space="preserve"> </w:t>
      </w:r>
      <w:r>
        <w:fldChar w:fldCharType="begin"/>
      </w:r>
      <w:r>
        <w:instrText>PAGEREF section_7d2c89727fa341e18628ddada6272821</w:instrText>
      </w:r>
      <w:r>
        <w:fldChar w:fldCharType="separate"/>
      </w:r>
      <w:r>
        <w:rPr>
          <w:noProof/>
        </w:rPr>
        <w:t>13</w:t>
      </w:r>
      <w:r>
        <w:fldChar w:fldCharType="end"/>
      </w:r>
    </w:p>
    <w:p w:rsidR="002E3E57" w:rsidRDefault="002E3E57">
      <w:pPr>
        <w:spacing w:before="0" w:after="0"/>
        <w:rPr>
          <w:sz w:val="16"/>
        </w:rPr>
      </w:pPr>
    </w:p>
    <w:p w:rsidR="002E3E57" w:rsidRDefault="00F06AD9">
      <w:pPr>
        <w:pStyle w:val="indexheader"/>
      </w:pPr>
      <w:r>
        <w:t>E</w:t>
      </w:r>
    </w:p>
    <w:p w:rsidR="002E3E57" w:rsidRDefault="002E3E57">
      <w:pPr>
        <w:spacing w:before="0" w:after="0"/>
        <w:rPr>
          <w:sz w:val="16"/>
        </w:rPr>
      </w:pPr>
    </w:p>
    <w:p w:rsidR="002E3E57" w:rsidRDefault="00F06AD9">
      <w:pPr>
        <w:pStyle w:val="indexentry0"/>
      </w:pPr>
      <w:hyperlink w:anchor="section_666ed403156142ef9ff34d3720edd632">
        <w:r>
          <w:rPr>
            <w:rStyle w:val="Hyperlink"/>
          </w:rPr>
          <w:t>enumeration example</w:t>
        </w:r>
      </w:hyperlink>
      <w:r>
        <w:t xml:space="preserve"> </w:t>
      </w:r>
      <w:r>
        <w:fldChar w:fldCharType="begin"/>
      </w:r>
      <w:r>
        <w:instrText>PAGEREF section_666ed403156142ef9ff34d3720edd632</w:instrText>
      </w:r>
      <w:r>
        <w:fldChar w:fldCharType="separate"/>
      </w:r>
      <w:r>
        <w:rPr>
          <w:noProof/>
        </w:rPr>
        <w:t>15</w:t>
      </w:r>
      <w:r>
        <w:fldChar w:fldCharType="end"/>
      </w:r>
    </w:p>
    <w:p w:rsidR="002E3E57" w:rsidRDefault="00F06AD9">
      <w:pPr>
        <w:pStyle w:val="indexentry0"/>
      </w:pPr>
      <w:r>
        <w:t>Examples</w:t>
      </w:r>
    </w:p>
    <w:p w:rsidR="002E3E57" w:rsidRDefault="00F06AD9">
      <w:pPr>
        <w:pStyle w:val="indexentry0"/>
      </w:pPr>
      <w:r>
        <w:t xml:space="preserve">   </w:t>
      </w:r>
      <w:hyperlink w:anchor="section_6c6c08f2e0d245c489612025bd8dca73">
        <w:r>
          <w:rPr>
            <w:rStyle w:val="Hyperlink"/>
          </w:rPr>
          <w:t>boolean</w:t>
        </w:r>
      </w:hyperlink>
      <w:r>
        <w:t xml:space="preserve"> </w:t>
      </w:r>
      <w:r>
        <w:fldChar w:fldCharType="begin"/>
      </w:r>
      <w:r>
        <w:instrText>PAGEREF section_6c6c08f2e0d245c489612025bd8dca73</w:instrText>
      </w:r>
      <w:r>
        <w:fldChar w:fldCharType="separate"/>
      </w:r>
      <w:r>
        <w:rPr>
          <w:noProof/>
        </w:rPr>
        <w:t>15</w:t>
      </w:r>
      <w:r>
        <w:fldChar w:fldCharType="end"/>
      </w:r>
    </w:p>
    <w:p w:rsidR="002E3E57" w:rsidRDefault="00F06AD9">
      <w:pPr>
        <w:pStyle w:val="indexentry0"/>
      </w:pPr>
      <w:r>
        <w:t xml:space="preserve">   </w:t>
      </w:r>
      <w:hyperlink w:anchor="section_8ca9a458c7f040e79c9b0fafa50f64de">
        <w:r>
          <w:rPr>
            <w:rStyle w:val="Hyperlink"/>
          </w:rPr>
          <w:t>container</w:t>
        </w:r>
      </w:hyperlink>
      <w:r>
        <w:t xml:space="preserve"> </w:t>
      </w:r>
      <w:r>
        <w:fldChar w:fldCharType="begin"/>
      </w:r>
      <w:r>
        <w:instrText>PAGEREF section_8ca9a458c7f040e79c9b0fafa50f64de</w:instrText>
      </w:r>
      <w:r>
        <w:fldChar w:fldCharType="separate"/>
      </w:r>
      <w:r>
        <w:rPr>
          <w:noProof/>
        </w:rPr>
        <w:t>15</w:t>
      </w:r>
      <w:r>
        <w:fldChar w:fldCharType="end"/>
      </w:r>
    </w:p>
    <w:p w:rsidR="002E3E57" w:rsidRDefault="00F06AD9">
      <w:pPr>
        <w:pStyle w:val="indexentry0"/>
      </w:pPr>
      <w:r>
        <w:t xml:space="preserve">   </w:t>
      </w:r>
      <w:hyperlink w:anchor="section_638888d16b2942abbef092595f6fed82">
        <w:r>
          <w:rPr>
            <w:rStyle w:val="Hyperlink"/>
          </w:rPr>
          <w:t>dateTime</w:t>
        </w:r>
      </w:hyperlink>
      <w:r>
        <w:t xml:space="preserve"> </w:t>
      </w:r>
      <w:r>
        <w:fldChar w:fldCharType="begin"/>
      </w:r>
      <w:r>
        <w:instrText>P</w:instrText>
      </w:r>
      <w:r>
        <w:instrText>AGEREF section_638888d16b2942abbef092595f6fed82</w:instrText>
      </w:r>
      <w:r>
        <w:fldChar w:fldCharType="separate"/>
      </w:r>
      <w:r>
        <w:rPr>
          <w:noProof/>
        </w:rPr>
        <w:t>15</w:t>
      </w:r>
      <w:r>
        <w:fldChar w:fldCharType="end"/>
      </w:r>
    </w:p>
    <w:p w:rsidR="002E3E57" w:rsidRDefault="00F06AD9">
      <w:pPr>
        <w:pStyle w:val="indexentry0"/>
      </w:pPr>
      <w:r>
        <w:t xml:space="preserve">   </w:t>
      </w:r>
      <w:hyperlink w:anchor="section_666ed403156142ef9ff34d3720edd632">
        <w:r>
          <w:rPr>
            <w:rStyle w:val="Hyperlink"/>
          </w:rPr>
          <w:t>enumeration</w:t>
        </w:r>
      </w:hyperlink>
      <w:r>
        <w:t xml:space="preserve"> </w:t>
      </w:r>
      <w:r>
        <w:fldChar w:fldCharType="begin"/>
      </w:r>
      <w:r>
        <w:instrText>PAGEREF section_666ed403156142ef9ff34d3720edd632</w:instrText>
      </w:r>
      <w:r>
        <w:fldChar w:fldCharType="separate"/>
      </w:r>
      <w:r>
        <w:rPr>
          <w:noProof/>
        </w:rPr>
        <w:t>15</w:t>
      </w:r>
      <w:r>
        <w:fldChar w:fldCharType="end"/>
      </w:r>
    </w:p>
    <w:p w:rsidR="002E3E57" w:rsidRDefault="00F06AD9">
      <w:pPr>
        <w:pStyle w:val="indexentry0"/>
      </w:pPr>
      <w:r>
        <w:t xml:space="preserve">   </w:t>
      </w:r>
      <w:hyperlink w:anchor="section_6c2ed147d1c04206a468f443ae261b1b">
        <w:r>
          <w:rPr>
            <w:rStyle w:val="Hyperlink"/>
          </w:rPr>
          <w:t>integer</w:t>
        </w:r>
      </w:hyperlink>
      <w:r>
        <w:t xml:space="preserve"> </w:t>
      </w:r>
      <w:r>
        <w:fldChar w:fldCharType="begin"/>
      </w:r>
      <w:r>
        <w:instrText>P</w:instrText>
      </w:r>
      <w:r>
        <w:instrText>AGEREF section_6c2ed147d1c04206a468f443ae261b1b</w:instrText>
      </w:r>
      <w:r>
        <w:fldChar w:fldCharType="separate"/>
      </w:r>
      <w:r>
        <w:rPr>
          <w:noProof/>
        </w:rPr>
        <w:t>16</w:t>
      </w:r>
      <w:r>
        <w:fldChar w:fldCharType="end"/>
      </w:r>
    </w:p>
    <w:p w:rsidR="002E3E57" w:rsidRDefault="00F06AD9">
      <w:pPr>
        <w:pStyle w:val="indexentry0"/>
      </w:pPr>
      <w:r>
        <w:t xml:space="preserve">   </w:t>
      </w:r>
      <w:hyperlink w:anchor="section_0498c01f4117447da175299c432ed00b">
        <w:r>
          <w:rPr>
            <w:rStyle w:val="Hyperlink"/>
          </w:rPr>
          <w:t>string</w:t>
        </w:r>
      </w:hyperlink>
      <w:r>
        <w:t xml:space="preserve"> </w:t>
      </w:r>
      <w:r>
        <w:fldChar w:fldCharType="begin"/>
      </w:r>
      <w:r>
        <w:instrText>PAGEREF section_0498c01f4117447da175299c432ed00b</w:instrText>
      </w:r>
      <w:r>
        <w:fldChar w:fldCharType="separate"/>
      </w:r>
      <w:r>
        <w:rPr>
          <w:noProof/>
        </w:rPr>
        <w:t>16</w:t>
      </w:r>
      <w:r>
        <w:fldChar w:fldCharType="end"/>
      </w:r>
    </w:p>
    <w:p w:rsidR="002E3E57" w:rsidRDefault="00F06AD9">
      <w:pPr>
        <w:pStyle w:val="indexentry0"/>
      </w:pPr>
      <w:r>
        <w:t xml:space="preserve">   </w:t>
      </w:r>
      <w:hyperlink w:anchor="section_791c226c78ab42d4a44f01a28dae6b31">
        <w:r>
          <w:rPr>
            <w:rStyle w:val="Hyperlink"/>
          </w:rPr>
          <w:t>unsignedByte</w:t>
        </w:r>
      </w:hyperlink>
      <w:r>
        <w:t xml:space="preserve"> </w:t>
      </w:r>
      <w:r>
        <w:fldChar w:fldCharType="begin"/>
      </w:r>
      <w:r>
        <w:instrText>P</w:instrText>
      </w:r>
      <w:r>
        <w:instrText>AGEREF section_791c226c78ab42d4a44f01a28dae6b31</w:instrText>
      </w:r>
      <w:r>
        <w:fldChar w:fldCharType="separate"/>
      </w:r>
      <w:r>
        <w:rPr>
          <w:noProof/>
        </w:rPr>
        <w:t>17</w:t>
      </w:r>
      <w:r>
        <w:fldChar w:fldCharType="end"/>
      </w:r>
    </w:p>
    <w:p w:rsidR="002E3E57" w:rsidRDefault="002E3E57">
      <w:pPr>
        <w:spacing w:before="0" w:after="0"/>
        <w:rPr>
          <w:sz w:val="16"/>
        </w:rPr>
      </w:pPr>
    </w:p>
    <w:p w:rsidR="002E3E57" w:rsidRDefault="00F06AD9">
      <w:pPr>
        <w:pStyle w:val="indexheader"/>
      </w:pPr>
      <w:r>
        <w:t>F</w:t>
      </w:r>
    </w:p>
    <w:p w:rsidR="002E3E57" w:rsidRDefault="002E3E57">
      <w:pPr>
        <w:spacing w:before="0" w:after="0"/>
        <w:rPr>
          <w:sz w:val="16"/>
        </w:rPr>
      </w:pPr>
    </w:p>
    <w:p w:rsidR="002E3E57" w:rsidRDefault="00F06AD9">
      <w:pPr>
        <w:pStyle w:val="indexentry0"/>
      </w:pPr>
      <w:hyperlink w:anchor="section_d0f97d39b054494d814a4486ef6c0f21">
        <w:r>
          <w:rPr>
            <w:rStyle w:val="Hyperlink"/>
          </w:rPr>
          <w:t>Fields - vendor-extensible</w:t>
        </w:r>
      </w:hyperlink>
      <w:r>
        <w:t xml:space="preserve"> </w:t>
      </w:r>
      <w:r>
        <w:fldChar w:fldCharType="begin"/>
      </w:r>
      <w:r>
        <w:instrText>PAGEREF section_d0f97d39b054494d814a4486ef6c0f21</w:instrText>
      </w:r>
      <w:r>
        <w:fldChar w:fldCharType="separate"/>
      </w:r>
      <w:r>
        <w:rPr>
          <w:noProof/>
        </w:rPr>
        <w:t>8</w:t>
      </w:r>
      <w:r>
        <w:fldChar w:fldCharType="end"/>
      </w:r>
    </w:p>
    <w:p w:rsidR="002E3E57" w:rsidRDefault="002E3E57">
      <w:pPr>
        <w:spacing w:before="0" w:after="0"/>
        <w:rPr>
          <w:sz w:val="16"/>
        </w:rPr>
      </w:pPr>
    </w:p>
    <w:p w:rsidR="002E3E57" w:rsidRDefault="00F06AD9">
      <w:pPr>
        <w:pStyle w:val="indexheader"/>
      </w:pPr>
      <w:r>
        <w:t>G</w:t>
      </w:r>
    </w:p>
    <w:p w:rsidR="002E3E57" w:rsidRDefault="002E3E57">
      <w:pPr>
        <w:spacing w:before="0" w:after="0"/>
        <w:rPr>
          <w:sz w:val="16"/>
        </w:rPr>
      </w:pPr>
    </w:p>
    <w:p w:rsidR="002E3E57" w:rsidRDefault="00F06AD9">
      <w:pPr>
        <w:pStyle w:val="indexentry0"/>
      </w:pPr>
      <w:hyperlink w:anchor="section_4d02ee5dc1164c83b6e9db7d2e69abb0">
        <w:r>
          <w:rPr>
            <w:rStyle w:val="Hyperlink"/>
          </w:rPr>
          <w:t>Glossary</w:t>
        </w:r>
      </w:hyperlink>
      <w:r>
        <w:t xml:space="preserve"> </w:t>
      </w:r>
      <w:r>
        <w:fldChar w:fldCharType="begin"/>
      </w:r>
      <w:r>
        <w:instrText>PAGEREF section_4d02ee5dc1164c83b6e9db7d2e69abb0</w:instrText>
      </w:r>
      <w:r>
        <w:fldChar w:fldCharType="separate"/>
      </w:r>
      <w:r>
        <w:rPr>
          <w:noProof/>
        </w:rPr>
        <w:t>5</w:t>
      </w:r>
      <w:r>
        <w:fldChar w:fldCharType="end"/>
      </w:r>
    </w:p>
    <w:p w:rsidR="002E3E57" w:rsidRDefault="00F06AD9">
      <w:pPr>
        <w:pStyle w:val="indexentry0"/>
      </w:pPr>
      <w:hyperlink w:anchor="section_7d2c89727fa341e18628ddada6272821">
        <w:r>
          <w:rPr>
            <w:rStyle w:val="Hyperlink"/>
          </w:rPr>
          <w:t>GUID data type</w:t>
        </w:r>
      </w:hyperlink>
      <w:r>
        <w:t xml:space="preserve"> </w:t>
      </w:r>
      <w:r>
        <w:fldChar w:fldCharType="begin"/>
      </w:r>
      <w:r>
        <w:instrText>PAGEREF section_7d2c89727fa341e18628ddada6272821</w:instrText>
      </w:r>
      <w:r>
        <w:fldChar w:fldCharType="separate"/>
      </w:r>
      <w:r>
        <w:rPr>
          <w:noProof/>
        </w:rPr>
        <w:t>13</w:t>
      </w:r>
      <w:r>
        <w:fldChar w:fldCharType="end"/>
      </w:r>
    </w:p>
    <w:p w:rsidR="002E3E57" w:rsidRDefault="002E3E57">
      <w:pPr>
        <w:spacing w:before="0" w:after="0"/>
        <w:rPr>
          <w:sz w:val="16"/>
        </w:rPr>
      </w:pPr>
    </w:p>
    <w:p w:rsidR="002E3E57" w:rsidRDefault="00F06AD9">
      <w:pPr>
        <w:pStyle w:val="indexheader"/>
      </w:pPr>
      <w:r>
        <w:t>I</w:t>
      </w:r>
    </w:p>
    <w:p w:rsidR="002E3E57" w:rsidRDefault="002E3E57">
      <w:pPr>
        <w:spacing w:before="0" w:after="0"/>
        <w:rPr>
          <w:sz w:val="16"/>
        </w:rPr>
      </w:pPr>
    </w:p>
    <w:p w:rsidR="002E3E57" w:rsidRDefault="00F06AD9">
      <w:pPr>
        <w:pStyle w:val="indexentry0"/>
      </w:pPr>
      <w:hyperlink w:anchor="section_0c7d55f3f72e4680bcdd173a82958198">
        <w:r>
          <w:rPr>
            <w:rStyle w:val="Hyperlink"/>
          </w:rPr>
          <w:t>Implementer - security considerations</w:t>
        </w:r>
      </w:hyperlink>
      <w:r>
        <w:t xml:space="preserve"> </w:t>
      </w:r>
      <w:r>
        <w:fldChar w:fldCharType="begin"/>
      </w:r>
      <w:r>
        <w:instrText>PAGEREF section_0c7d55f3f72e4680bcdd173a82958198</w:instrText>
      </w:r>
      <w:r>
        <w:fldChar w:fldCharType="separate"/>
      </w:r>
      <w:r>
        <w:rPr>
          <w:noProof/>
        </w:rPr>
        <w:t>18</w:t>
      </w:r>
      <w:r>
        <w:fldChar w:fldCharType="end"/>
      </w:r>
    </w:p>
    <w:p w:rsidR="002E3E57" w:rsidRDefault="00F06AD9">
      <w:pPr>
        <w:pStyle w:val="indexentry0"/>
      </w:pPr>
      <w:hyperlink w:anchor="section_0e48dee9534d4f21aa40e5648137c934">
        <w:r>
          <w:rPr>
            <w:rStyle w:val="Hyperlink"/>
          </w:rPr>
          <w:t>Informative references</w:t>
        </w:r>
      </w:hyperlink>
      <w:r>
        <w:t xml:space="preserve"> </w:t>
      </w:r>
      <w:r>
        <w:fldChar w:fldCharType="begin"/>
      </w:r>
      <w:r>
        <w:instrText>PAGEREF section</w:instrText>
      </w:r>
      <w:r>
        <w:instrText>_0e48dee9534d4f21aa40e5648137c934</w:instrText>
      </w:r>
      <w:r>
        <w:fldChar w:fldCharType="separate"/>
      </w:r>
      <w:r>
        <w:rPr>
          <w:noProof/>
        </w:rPr>
        <w:t>6</w:t>
      </w:r>
      <w:r>
        <w:fldChar w:fldCharType="end"/>
      </w:r>
    </w:p>
    <w:p w:rsidR="002E3E57" w:rsidRDefault="00F06AD9">
      <w:pPr>
        <w:pStyle w:val="indexentry0"/>
      </w:pPr>
      <w:hyperlink w:anchor="section_6c2ed147d1c04206a468f443ae261b1b">
        <w:r>
          <w:rPr>
            <w:rStyle w:val="Hyperlink"/>
          </w:rPr>
          <w:t>integer example</w:t>
        </w:r>
      </w:hyperlink>
      <w:r>
        <w:t xml:space="preserve"> </w:t>
      </w:r>
      <w:r>
        <w:fldChar w:fldCharType="begin"/>
      </w:r>
      <w:r>
        <w:instrText>PAGEREF section_6c2ed147d1c04206a468f443ae261b1b</w:instrText>
      </w:r>
      <w:r>
        <w:fldChar w:fldCharType="separate"/>
      </w:r>
      <w:r>
        <w:rPr>
          <w:noProof/>
        </w:rPr>
        <w:t>16</w:t>
      </w:r>
      <w:r>
        <w:fldChar w:fldCharType="end"/>
      </w:r>
    </w:p>
    <w:p w:rsidR="002E3E57" w:rsidRDefault="00F06AD9">
      <w:pPr>
        <w:pStyle w:val="indexentry0"/>
      </w:pPr>
      <w:hyperlink w:anchor="section_47f4012b5a2d43cd8b30e03d023325c6">
        <w:r>
          <w:rPr>
            <w:rStyle w:val="Hyperlink"/>
          </w:rPr>
          <w:t>Introduction</w:t>
        </w:r>
      </w:hyperlink>
      <w:r>
        <w:t xml:space="preserve"> </w:t>
      </w:r>
      <w:r>
        <w:fldChar w:fldCharType="begin"/>
      </w:r>
      <w:r>
        <w:instrText>PAGEREF sect</w:instrText>
      </w:r>
      <w:r>
        <w:instrText>ion_47f4012b5a2d43cd8b30e03d023325c6</w:instrText>
      </w:r>
      <w:r>
        <w:fldChar w:fldCharType="separate"/>
      </w:r>
      <w:r>
        <w:rPr>
          <w:noProof/>
        </w:rPr>
        <w:t>5</w:t>
      </w:r>
      <w:r>
        <w:fldChar w:fldCharType="end"/>
      </w:r>
    </w:p>
    <w:p w:rsidR="002E3E57" w:rsidRDefault="002E3E57">
      <w:pPr>
        <w:spacing w:before="0" w:after="0"/>
        <w:rPr>
          <w:sz w:val="16"/>
        </w:rPr>
      </w:pPr>
    </w:p>
    <w:p w:rsidR="002E3E57" w:rsidRDefault="00F06AD9">
      <w:pPr>
        <w:pStyle w:val="indexheader"/>
      </w:pPr>
      <w:r>
        <w:t>L</w:t>
      </w:r>
    </w:p>
    <w:p w:rsidR="002E3E57" w:rsidRDefault="002E3E57">
      <w:pPr>
        <w:spacing w:before="0" w:after="0"/>
        <w:rPr>
          <w:sz w:val="16"/>
        </w:rPr>
      </w:pPr>
    </w:p>
    <w:p w:rsidR="002E3E57" w:rsidRDefault="00F06AD9">
      <w:pPr>
        <w:pStyle w:val="indexentry0"/>
      </w:pPr>
      <w:hyperlink w:anchor="section_186f6042180741a493fd1a57716bc758">
        <w:r>
          <w:rPr>
            <w:rStyle w:val="Hyperlink"/>
          </w:rPr>
          <w:t>Localization</w:t>
        </w:r>
      </w:hyperlink>
      <w:r>
        <w:t xml:space="preserve"> </w:t>
      </w:r>
      <w:r>
        <w:fldChar w:fldCharType="begin"/>
      </w:r>
      <w:r>
        <w:instrText>PAGEREF section_186f6042180741a493fd1a57716bc758</w:instrText>
      </w:r>
      <w:r>
        <w:fldChar w:fldCharType="separate"/>
      </w:r>
      <w:r>
        <w:rPr>
          <w:noProof/>
        </w:rPr>
        <w:t>8</w:t>
      </w:r>
      <w:r>
        <w:fldChar w:fldCharType="end"/>
      </w:r>
    </w:p>
    <w:p w:rsidR="002E3E57" w:rsidRDefault="002E3E57">
      <w:pPr>
        <w:spacing w:before="0" w:after="0"/>
        <w:rPr>
          <w:sz w:val="16"/>
        </w:rPr>
      </w:pPr>
    </w:p>
    <w:p w:rsidR="002E3E57" w:rsidRDefault="00F06AD9">
      <w:pPr>
        <w:pStyle w:val="indexheader"/>
      </w:pPr>
      <w:r>
        <w:t>N</w:t>
      </w:r>
    </w:p>
    <w:p w:rsidR="002E3E57" w:rsidRDefault="002E3E57">
      <w:pPr>
        <w:spacing w:before="0" w:after="0"/>
        <w:rPr>
          <w:sz w:val="16"/>
        </w:rPr>
      </w:pPr>
    </w:p>
    <w:p w:rsidR="002E3E57" w:rsidRDefault="00F06AD9">
      <w:pPr>
        <w:pStyle w:val="indexentry0"/>
      </w:pPr>
      <w:hyperlink w:anchor="section_52bcf50775c649bc9ecbd0fe4df31ca7">
        <w:r>
          <w:rPr>
            <w:rStyle w:val="Hyperlink"/>
          </w:rPr>
          <w:t>Normative references</w:t>
        </w:r>
      </w:hyperlink>
      <w:r>
        <w:t xml:space="preserve"> </w:t>
      </w:r>
      <w:r>
        <w:fldChar w:fldCharType="begin"/>
      </w:r>
      <w:r>
        <w:instrText>PAGEREF section_52bcf50775c649bc9ecbd0fe4df31ca7</w:instrText>
      </w:r>
      <w:r>
        <w:fldChar w:fldCharType="separate"/>
      </w:r>
      <w:r>
        <w:rPr>
          <w:noProof/>
        </w:rPr>
        <w:t>6</w:t>
      </w:r>
      <w:r>
        <w:fldChar w:fldCharType="end"/>
      </w:r>
    </w:p>
    <w:p w:rsidR="002E3E57" w:rsidRDefault="002E3E57">
      <w:pPr>
        <w:spacing w:before="0" w:after="0"/>
        <w:rPr>
          <w:sz w:val="16"/>
        </w:rPr>
      </w:pPr>
    </w:p>
    <w:p w:rsidR="002E3E57" w:rsidRDefault="00F06AD9">
      <w:pPr>
        <w:pStyle w:val="indexheader"/>
      </w:pPr>
      <w:r>
        <w:t>O</w:t>
      </w:r>
    </w:p>
    <w:p w:rsidR="002E3E57" w:rsidRDefault="002E3E57">
      <w:pPr>
        <w:spacing w:before="0" w:after="0"/>
        <w:rPr>
          <w:sz w:val="16"/>
        </w:rPr>
      </w:pPr>
    </w:p>
    <w:p w:rsidR="002E3E57" w:rsidRDefault="00F06AD9">
      <w:pPr>
        <w:pStyle w:val="indexentry0"/>
      </w:pPr>
      <w:hyperlink w:anchor="section_d8bae274e731430e8994832f6d6642b4">
        <w:r>
          <w:rPr>
            <w:rStyle w:val="Hyperlink"/>
          </w:rPr>
          <w:t>Overview (synopsis)</w:t>
        </w:r>
      </w:hyperlink>
      <w:r>
        <w:t xml:space="preserve"> </w:t>
      </w:r>
      <w:r>
        <w:fldChar w:fldCharType="begin"/>
      </w:r>
      <w:r>
        <w:instrText>PAGEREF section_d8bae274e731430e8994832f6d6642b4</w:instrText>
      </w:r>
      <w:r>
        <w:fldChar w:fldCharType="separate"/>
      </w:r>
      <w:r>
        <w:rPr>
          <w:noProof/>
        </w:rPr>
        <w:t>7</w:t>
      </w:r>
      <w:r>
        <w:fldChar w:fldCharType="end"/>
      </w:r>
    </w:p>
    <w:p w:rsidR="002E3E57" w:rsidRDefault="002E3E57">
      <w:pPr>
        <w:spacing w:before="0" w:after="0"/>
        <w:rPr>
          <w:sz w:val="16"/>
        </w:rPr>
      </w:pPr>
    </w:p>
    <w:p w:rsidR="002E3E57" w:rsidRDefault="00F06AD9">
      <w:pPr>
        <w:pStyle w:val="indexheader"/>
      </w:pPr>
      <w:r>
        <w:t>P</w:t>
      </w:r>
    </w:p>
    <w:p w:rsidR="002E3E57" w:rsidRDefault="002E3E57">
      <w:pPr>
        <w:spacing w:before="0" w:after="0"/>
        <w:rPr>
          <w:sz w:val="16"/>
        </w:rPr>
      </w:pPr>
    </w:p>
    <w:p w:rsidR="002E3E57" w:rsidRDefault="00F06AD9">
      <w:pPr>
        <w:pStyle w:val="indexentry0"/>
      </w:pPr>
      <w:hyperlink w:anchor="section_55182229a56d441391729343370ed3c0">
        <w:r>
          <w:rPr>
            <w:rStyle w:val="Hyperlink"/>
          </w:rPr>
          <w:t>Product behavior</w:t>
        </w:r>
      </w:hyperlink>
      <w:r>
        <w:t xml:space="preserve"> </w:t>
      </w:r>
      <w:r>
        <w:fldChar w:fldCharType="begin"/>
      </w:r>
      <w:r>
        <w:instrText>PAGEREF section_55182229a56d441391729343370ed3c0</w:instrText>
      </w:r>
      <w:r>
        <w:fldChar w:fldCharType="separate"/>
      </w:r>
      <w:r>
        <w:rPr>
          <w:noProof/>
        </w:rPr>
        <w:t>19</w:t>
      </w:r>
      <w:r>
        <w:fldChar w:fldCharType="end"/>
      </w:r>
    </w:p>
    <w:p w:rsidR="002E3E57" w:rsidRDefault="002E3E57">
      <w:pPr>
        <w:spacing w:before="0" w:after="0"/>
        <w:rPr>
          <w:sz w:val="16"/>
        </w:rPr>
      </w:pPr>
    </w:p>
    <w:p w:rsidR="002E3E57" w:rsidRDefault="00F06AD9">
      <w:pPr>
        <w:pStyle w:val="indexheader"/>
      </w:pPr>
      <w:r>
        <w:t>R</w:t>
      </w:r>
    </w:p>
    <w:p w:rsidR="002E3E57" w:rsidRDefault="002E3E57">
      <w:pPr>
        <w:spacing w:before="0" w:after="0"/>
        <w:rPr>
          <w:sz w:val="16"/>
        </w:rPr>
      </w:pPr>
    </w:p>
    <w:p w:rsidR="002E3E57" w:rsidRDefault="00F06AD9">
      <w:pPr>
        <w:pStyle w:val="indexentry0"/>
      </w:pPr>
      <w:hyperlink w:anchor="section_9dcf19ff632d4f629b846c4c417fae7c">
        <w:r>
          <w:rPr>
            <w:rStyle w:val="Hyperlink"/>
          </w:rPr>
          <w:t>References</w:t>
        </w:r>
      </w:hyperlink>
      <w:r>
        <w:t xml:space="preserve"> </w:t>
      </w:r>
      <w:r>
        <w:fldChar w:fldCharType="begin"/>
      </w:r>
      <w:r>
        <w:instrText>PAGEREF section_9dcf19ff632d4f629b846c4c417fae</w:instrText>
      </w:r>
      <w:r>
        <w:instrText>7c</w:instrText>
      </w:r>
      <w:r>
        <w:fldChar w:fldCharType="separate"/>
      </w:r>
      <w:r>
        <w:rPr>
          <w:noProof/>
        </w:rPr>
        <w:t>6</w:t>
      </w:r>
      <w:r>
        <w:fldChar w:fldCharType="end"/>
      </w:r>
    </w:p>
    <w:p w:rsidR="002E3E57" w:rsidRDefault="00F06AD9">
      <w:pPr>
        <w:pStyle w:val="indexentry0"/>
      </w:pPr>
      <w:r>
        <w:t xml:space="preserve">   </w:t>
      </w:r>
      <w:hyperlink w:anchor="section_0e48dee9534d4f21aa40e5648137c934">
        <w:r>
          <w:rPr>
            <w:rStyle w:val="Hyperlink"/>
          </w:rPr>
          <w:t>informative</w:t>
        </w:r>
      </w:hyperlink>
      <w:r>
        <w:t xml:space="preserve"> </w:t>
      </w:r>
      <w:r>
        <w:fldChar w:fldCharType="begin"/>
      </w:r>
      <w:r>
        <w:instrText>PAGEREF section_0e48dee9534d4f21aa40e5648137c934</w:instrText>
      </w:r>
      <w:r>
        <w:fldChar w:fldCharType="separate"/>
      </w:r>
      <w:r>
        <w:rPr>
          <w:noProof/>
        </w:rPr>
        <w:t>6</w:t>
      </w:r>
      <w:r>
        <w:fldChar w:fldCharType="end"/>
      </w:r>
    </w:p>
    <w:p w:rsidR="002E3E57" w:rsidRDefault="00F06AD9">
      <w:pPr>
        <w:pStyle w:val="indexentry0"/>
      </w:pPr>
      <w:r>
        <w:t xml:space="preserve">   </w:t>
      </w:r>
      <w:hyperlink w:anchor="section_52bcf50775c649bc9ecbd0fe4df31ca7">
        <w:r>
          <w:rPr>
            <w:rStyle w:val="Hyperlink"/>
          </w:rPr>
          <w:t>normative</w:t>
        </w:r>
      </w:hyperlink>
      <w:r>
        <w:t xml:space="preserve"> </w:t>
      </w:r>
      <w:r>
        <w:fldChar w:fldCharType="begin"/>
      </w:r>
      <w:r>
        <w:instrText>PAGEREF section_52bcf50775c649bc9ecbd0fe4df3</w:instrText>
      </w:r>
      <w:r>
        <w:instrText>1ca7</w:instrText>
      </w:r>
      <w:r>
        <w:fldChar w:fldCharType="separate"/>
      </w:r>
      <w:r>
        <w:rPr>
          <w:noProof/>
        </w:rPr>
        <w:t>6</w:t>
      </w:r>
      <w:r>
        <w:fldChar w:fldCharType="end"/>
      </w:r>
    </w:p>
    <w:p w:rsidR="002E3E57" w:rsidRDefault="00F06AD9">
      <w:pPr>
        <w:pStyle w:val="indexentry0"/>
      </w:pPr>
      <w:hyperlink w:anchor="section_70df32801f3e4e1abbec691e93f627b7">
        <w:r>
          <w:rPr>
            <w:rStyle w:val="Hyperlink"/>
          </w:rPr>
          <w:t>Relationship to protocols and other structures</w:t>
        </w:r>
      </w:hyperlink>
      <w:r>
        <w:t xml:space="preserve"> </w:t>
      </w:r>
      <w:r>
        <w:fldChar w:fldCharType="begin"/>
      </w:r>
      <w:r>
        <w:instrText>PAGEREF section_70df32801f3e4e1abbec691e93f627b7</w:instrText>
      </w:r>
      <w:r>
        <w:fldChar w:fldCharType="separate"/>
      </w:r>
      <w:r>
        <w:rPr>
          <w:noProof/>
        </w:rPr>
        <w:t>7</w:t>
      </w:r>
      <w:r>
        <w:fldChar w:fldCharType="end"/>
      </w:r>
    </w:p>
    <w:p w:rsidR="002E3E57" w:rsidRDefault="002E3E57">
      <w:pPr>
        <w:spacing w:before="0" w:after="0"/>
        <w:rPr>
          <w:sz w:val="16"/>
        </w:rPr>
      </w:pPr>
    </w:p>
    <w:p w:rsidR="002E3E57" w:rsidRDefault="00F06AD9">
      <w:pPr>
        <w:pStyle w:val="indexheader"/>
      </w:pPr>
      <w:r>
        <w:t>S</w:t>
      </w:r>
    </w:p>
    <w:p w:rsidR="002E3E57" w:rsidRDefault="002E3E57">
      <w:pPr>
        <w:spacing w:before="0" w:after="0"/>
        <w:rPr>
          <w:sz w:val="16"/>
        </w:rPr>
      </w:pPr>
    </w:p>
    <w:p w:rsidR="002E3E57" w:rsidRDefault="00F06AD9">
      <w:pPr>
        <w:pStyle w:val="indexentry0"/>
      </w:pPr>
      <w:hyperlink w:anchor="section_0c7d55f3f72e4680bcdd173a82958198">
        <w:r>
          <w:rPr>
            <w:rStyle w:val="Hyperlink"/>
          </w:rPr>
          <w:t>Security - implemente</w:t>
        </w:r>
        <w:r>
          <w:rPr>
            <w:rStyle w:val="Hyperlink"/>
          </w:rPr>
          <w:t>r considerations</w:t>
        </w:r>
      </w:hyperlink>
      <w:r>
        <w:t xml:space="preserve"> </w:t>
      </w:r>
      <w:r>
        <w:fldChar w:fldCharType="begin"/>
      </w:r>
      <w:r>
        <w:instrText>PAGEREF section_0c7d55f3f72e4680bcdd173a82958198</w:instrText>
      </w:r>
      <w:r>
        <w:fldChar w:fldCharType="separate"/>
      </w:r>
      <w:r>
        <w:rPr>
          <w:noProof/>
        </w:rPr>
        <w:t>18</w:t>
      </w:r>
      <w:r>
        <w:fldChar w:fldCharType="end"/>
      </w:r>
    </w:p>
    <w:p w:rsidR="002E3E57" w:rsidRDefault="00F06AD9">
      <w:pPr>
        <w:pStyle w:val="indexentry0"/>
      </w:pPr>
      <w:hyperlink w:anchor="section_0498c01f4117447da175299c432ed00b">
        <w:r>
          <w:rPr>
            <w:rStyle w:val="Hyperlink"/>
          </w:rPr>
          <w:t>string example</w:t>
        </w:r>
      </w:hyperlink>
      <w:r>
        <w:t xml:space="preserve"> </w:t>
      </w:r>
      <w:r>
        <w:fldChar w:fldCharType="begin"/>
      </w:r>
      <w:r>
        <w:instrText>PAGEREF section_0498c01f4117447da175299c432ed00b</w:instrText>
      </w:r>
      <w:r>
        <w:fldChar w:fldCharType="separate"/>
      </w:r>
      <w:r>
        <w:rPr>
          <w:noProof/>
        </w:rPr>
        <w:t>16</w:t>
      </w:r>
      <w:r>
        <w:fldChar w:fldCharType="end"/>
      </w:r>
    </w:p>
    <w:p w:rsidR="002E3E57" w:rsidRDefault="00F06AD9">
      <w:pPr>
        <w:pStyle w:val="indexentry0"/>
      </w:pPr>
      <w:hyperlink w:anchor="section_783e509b38bb49c1b8f7877c0b47ef9c">
        <w:r>
          <w:rPr>
            <w:rStyle w:val="Hyperlink"/>
          </w:rPr>
          <w:t>Structures</w:t>
        </w:r>
      </w:hyperlink>
      <w:r>
        <w:t xml:space="preserve"> </w:t>
      </w:r>
      <w:r>
        <w:fldChar w:fldCharType="begin"/>
      </w:r>
      <w:r>
        <w:instrText>PAGEREF section_783e509b38bb49c1b8f7877c0b47ef9c</w:instrText>
      </w:r>
      <w:r>
        <w:fldChar w:fldCharType="separate"/>
      </w:r>
      <w:r>
        <w:rPr>
          <w:noProof/>
        </w:rPr>
        <w:t>9</w:t>
      </w:r>
      <w:r>
        <w:fldChar w:fldCharType="end"/>
      </w:r>
    </w:p>
    <w:p w:rsidR="002E3E57" w:rsidRDefault="00F06AD9">
      <w:pPr>
        <w:pStyle w:val="indexentry0"/>
      </w:pPr>
      <w:r>
        <w:t xml:space="preserve">   </w:t>
      </w:r>
      <w:hyperlink w:anchor="section_dceb8d0255dc427a8d668bbf08f4dc26">
        <w:r>
          <w:rPr>
            <w:rStyle w:val="Hyperlink"/>
          </w:rPr>
          <w:t>boolean data type</w:t>
        </w:r>
      </w:hyperlink>
      <w:r>
        <w:t xml:space="preserve"> </w:t>
      </w:r>
      <w:r>
        <w:fldChar w:fldCharType="begin"/>
      </w:r>
      <w:r>
        <w:instrText>PAGEREF section_dceb8d0255dc427a8d668bbf08f4dc26</w:instrText>
      </w:r>
      <w:r>
        <w:fldChar w:fldCharType="separate"/>
      </w:r>
      <w:r>
        <w:rPr>
          <w:noProof/>
        </w:rPr>
        <w:t>9</w:t>
      </w:r>
      <w:r>
        <w:fldChar w:fldCharType="end"/>
      </w:r>
    </w:p>
    <w:p w:rsidR="002E3E57" w:rsidRDefault="00F06AD9">
      <w:pPr>
        <w:pStyle w:val="indexentry0"/>
      </w:pPr>
      <w:r>
        <w:t xml:space="preserve">   </w:t>
      </w:r>
      <w:hyperlink w:anchor="section_fc1107d51e754f1a8644fb66c4b5c3d6">
        <w:r>
          <w:rPr>
            <w:rStyle w:val="Hyperlink"/>
          </w:rPr>
          <w:t>container data type</w:t>
        </w:r>
      </w:hyperlink>
      <w:r>
        <w:t xml:space="preserve"> </w:t>
      </w:r>
      <w:r>
        <w:fldChar w:fldCharType="begin"/>
      </w:r>
      <w:r>
        <w:instrText>PAGEREF section_fc1107d51e754f1a8644fb66c4b5c3d6</w:instrText>
      </w:r>
      <w:r>
        <w:fldChar w:fldCharType="separate"/>
      </w:r>
      <w:r>
        <w:rPr>
          <w:noProof/>
        </w:rPr>
        <w:t>9</w:t>
      </w:r>
      <w:r>
        <w:fldChar w:fldCharType="end"/>
      </w:r>
    </w:p>
    <w:p w:rsidR="002E3E57" w:rsidRDefault="00F06AD9">
      <w:pPr>
        <w:pStyle w:val="indexentry0"/>
      </w:pPr>
      <w:r>
        <w:t xml:space="preserve">   </w:t>
      </w:r>
      <w:hyperlink w:anchor="section_7d67ac6c965a47b58b8adeea4ad3cab4">
        <w:r>
          <w:rPr>
            <w:rStyle w:val="Hyperlink"/>
          </w:rPr>
          <w:t>da</w:t>
        </w:r>
        <w:r>
          <w:rPr>
            <w:rStyle w:val="Hyperlink"/>
          </w:rPr>
          <w:t>teTime data type</w:t>
        </w:r>
      </w:hyperlink>
      <w:r>
        <w:t xml:space="preserve"> </w:t>
      </w:r>
      <w:r>
        <w:fldChar w:fldCharType="begin"/>
      </w:r>
      <w:r>
        <w:instrText>PAGEREF section_7d67ac6c965a47b58b8adeea4ad3cab4</w:instrText>
      </w:r>
      <w:r>
        <w:fldChar w:fldCharType="separate"/>
      </w:r>
      <w:r>
        <w:rPr>
          <w:noProof/>
        </w:rPr>
        <w:t>9</w:t>
      </w:r>
      <w:r>
        <w:fldChar w:fldCharType="end"/>
      </w:r>
    </w:p>
    <w:p w:rsidR="002E3E57" w:rsidRDefault="00F06AD9">
      <w:pPr>
        <w:pStyle w:val="indexentry0"/>
      </w:pPr>
      <w:r>
        <w:t xml:space="preserve">   </w:t>
      </w:r>
      <w:hyperlink w:anchor="section_af61405f2d2845399157d7d98ae00382">
        <w:r>
          <w:rPr>
            <w:rStyle w:val="Hyperlink"/>
          </w:rPr>
          <w:t>double data type</w:t>
        </w:r>
      </w:hyperlink>
      <w:r>
        <w:t xml:space="preserve"> </w:t>
      </w:r>
      <w:r>
        <w:fldChar w:fldCharType="begin"/>
      </w:r>
      <w:r>
        <w:instrText>PAGEREF section_af61405f2d2845399157d7d98ae00382</w:instrText>
      </w:r>
      <w:r>
        <w:fldChar w:fldCharType="separate"/>
      </w:r>
      <w:r>
        <w:rPr>
          <w:noProof/>
        </w:rPr>
        <w:t>11</w:t>
      </w:r>
      <w:r>
        <w:fldChar w:fldCharType="end"/>
      </w:r>
    </w:p>
    <w:p w:rsidR="002E3E57" w:rsidRDefault="00F06AD9">
      <w:pPr>
        <w:pStyle w:val="indexentry0"/>
      </w:pPr>
      <w:r>
        <w:t xml:space="preserve">   </w:t>
      </w:r>
      <w:hyperlink w:anchor="section_f446df04d4484e979d17146f58424403">
        <w:r>
          <w:rPr>
            <w:rStyle w:val="Hyperlink"/>
          </w:rPr>
          <w:t>enumeration data type</w:t>
        </w:r>
      </w:hyperlink>
      <w:r>
        <w:t xml:space="preserve"> </w:t>
      </w:r>
      <w:r>
        <w:fldChar w:fldCharType="begin"/>
      </w:r>
      <w:r>
        <w:instrText>PAGEREF section_f446df04d4484e979d17146f58424403</w:instrText>
      </w:r>
      <w:r>
        <w:fldChar w:fldCharType="separate"/>
      </w:r>
      <w:r>
        <w:rPr>
          <w:noProof/>
        </w:rPr>
        <w:t>11</w:t>
      </w:r>
      <w:r>
        <w:fldChar w:fldCharType="end"/>
      </w:r>
    </w:p>
    <w:p w:rsidR="002E3E57" w:rsidRDefault="00F06AD9">
      <w:pPr>
        <w:pStyle w:val="indexentry0"/>
      </w:pPr>
      <w:r>
        <w:t xml:space="preserve">   </w:t>
      </w:r>
      <w:hyperlink w:anchor="section_5f553cb43d034916adb1f14eec7fba1a">
        <w:r>
          <w:rPr>
            <w:rStyle w:val="Hyperlink"/>
          </w:rPr>
          <w:t>integer data type</w:t>
        </w:r>
      </w:hyperlink>
      <w:r>
        <w:t xml:space="preserve"> </w:t>
      </w:r>
      <w:r>
        <w:fldChar w:fldCharType="begin"/>
      </w:r>
      <w:r>
        <w:instrText>PAGEREF section_5f553cb43d034916adb1f14eec7fba1a</w:instrText>
      </w:r>
      <w:r>
        <w:fldChar w:fldCharType="separate"/>
      </w:r>
      <w:r>
        <w:rPr>
          <w:noProof/>
        </w:rPr>
        <w:t>12</w:t>
      </w:r>
      <w:r>
        <w:fldChar w:fldCharType="end"/>
      </w:r>
    </w:p>
    <w:p w:rsidR="002E3E57" w:rsidRDefault="00F06AD9">
      <w:pPr>
        <w:pStyle w:val="indexentry0"/>
      </w:pPr>
      <w:r>
        <w:t xml:space="preserve">   </w:t>
      </w:r>
      <w:hyperlink w:anchor="section_783e509b38bb49c1b8f7877c0b47ef9c">
        <w:r>
          <w:rPr>
            <w:rStyle w:val="Hyperlink"/>
          </w:rPr>
          <w:t>overview</w:t>
        </w:r>
      </w:hyperlink>
      <w:r>
        <w:t xml:space="preserve"> </w:t>
      </w:r>
      <w:r>
        <w:fldChar w:fldCharType="begin"/>
      </w:r>
      <w:r>
        <w:instrText>PAGEREF section_783e509b38bb49c1b8f7877c0b47ef9c</w:instrText>
      </w:r>
      <w:r>
        <w:fldChar w:fldCharType="separate"/>
      </w:r>
      <w:r>
        <w:rPr>
          <w:noProof/>
        </w:rPr>
        <w:t>9</w:t>
      </w:r>
      <w:r>
        <w:fldChar w:fldCharType="end"/>
      </w:r>
    </w:p>
    <w:p w:rsidR="002E3E57" w:rsidRDefault="00F06AD9">
      <w:pPr>
        <w:pStyle w:val="indexentry0"/>
      </w:pPr>
      <w:r>
        <w:t xml:space="preserve">   </w:t>
      </w:r>
      <w:hyperlink w:anchor="section_48f087f18724498ab80e15c1956ab3fe">
        <w:r>
          <w:rPr>
            <w:rStyle w:val="Hyperlink"/>
          </w:rPr>
          <w:t>string data type</w:t>
        </w:r>
      </w:hyperlink>
      <w:r>
        <w:t xml:space="preserve"> </w:t>
      </w:r>
      <w:r>
        <w:fldChar w:fldCharType="begin"/>
      </w:r>
      <w:r>
        <w:instrText>PAGEREF section_48f087f18724498ab80e15c1956ab3fe</w:instrText>
      </w:r>
      <w:r>
        <w:fldChar w:fldCharType="separate"/>
      </w:r>
      <w:r>
        <w:rPr>
          <w:noProof/>
        </w:rPr>
        <w:t>12</w:t>
      </w:r>
      <w:r>
        <w:fldChar w:fldCharType="end"/>
      </w:r>
    </w:p>
    <w:p w:rsidR="002E3E57" w:rsidRDefault="00F06AD9">
      <w:pPr>
        <w:pStyle w:val="indexentry0"/>
      </w:pPr>
      <w:r>
        <w:t xml:space="preserve">   </w:t>
      </w:r>
      <w:hyperlink w:anchor="section_746f766ece634380a1824c1a764627ed">
        <w:r>
          <w:rPr>
            <w:rStyle w:val="Hyperlink"/>
          </w:rPr>
          <w:t>unsignedByte data type</w:t>
        </w:r>
      </w:hyperlink>
      <w:r>
        <w:t xml:space="preserve"> </w:t>
      </w:r>
      <w:r>
        <w:fldChar w:fldCharType="begin"/>
      </w:r>
      <w:r>
        <w:instrText>PAGEREF section_746f766ece634380a1824c1a764627ed</w:instrText>
      </w:r>
      <w:r>
        <w:fldChar w:fldCharType="separate"/>
      </w:r>
      <w:r>
        <w:rPr>
          <w:noProof/>
        </w:rPr>
        <w:t>14</w:t>
      </w:r>
      <w:r>
        <w:fldChar w:fldCharType="end"/>
      </w:r>
    </w:p>
    <w:p w:rsidR="002E3E57" w:rsidRDefault="002E3E57">
      <w:pPr>
        <w:spacing w:before="0" w:after="0"/>
        <w:rPr>
          <w:sz w:val="16"/>
        </w:rPr>
      </w:pPr>
    </w:p>
    <w:p w:rsidR="002E3E57" w:rsidRDefault="00F06AD9">
      <w:pPr>
        <w:pStyle w:val="indexheader"/>
      </w:pPr>
      <w:r>
        <w:t>T</w:t>
      </w:r>
    </w:p>
    <w:p w:rsidR="002E3E57" w:rsidRDefault="002E3E57">
      <w:pPr>
        <w:spacing w:before="0" w:after="0"/>
        <w:rPr>
          <w:sz w:val="16"/>
        </w:rPr>
      </w:pPr>
    </w:p>
    <w:p w:rsidR="002E3E57" w:rsidRDefault="00F06AD9">
      <w:pPr>
        <w:pStyle w:val="indexentry0"/>
      </w:pPr>
      <w:hyperlink w:anchor="section_b845286a40de4df2a4dd5a3813563aa0">
        <w:r>
          <w:rPr>
            <w:rStyle w:val="Hyperlink"/>
          </w:rPr>
          <w:t>Tracking changes</w:t>
        </w:r>
      </w:hyperlink>
      <w:r>
        <w:t xml:space="preserve"> </w:t>
      </w:r>
      <w:r>
        <w:fldChar w:fldCharType="begin"/>
      </w:r>
      <w:r>
        <w:instrText>PAGEREF section_b845286a40de4df2a4dd5a3813563aa0</w:instrText>
      </w:r>
      <w:r>
        <w:fldChar w:fldCharType="separate"/>
      </w:r>
      <w:r>
        <w:rPr>
          <w:noProof/>
        </w:rPr>
        <w:t>20</w:t>
      </w:r>
      <w:r>
        <w:fldChar w:fldCharType="end"/>
      </w:r>
    </w:p>
    <w:p w:rsidR="002E3E57" w:rsidRDefault="002E3E57">
      <w:pPr>
        <w:spacing w:before="0" w:after="0"/>
        <w:rPr>
          <w:sz w:val="16"/>
        </w:rPr>
      </w:pPr>
    </w:p>
    <w:p w:rsidR="002E3E57" w:rsidRDefault="00F06AD9">
      <w:pPr>
        <w:pStyle w:val="indexheader"/>
      </w:pPr>
      <w:r>
        <w:t>U</w:t>
      </w:r>
    </w:p>
    <w:p w:rsidR="002E3E57" w:rsidRDefault="002E3E57">
      <w:pPr>
        <w:spacing w:before="0" w:after="0"/>
        <w:rPr>
          <w:sz w:val="16"/>
        </w:rPr>
      </w:pPr>
    </w:p>
    <w:p w:rsidR="002E3E57" w:rsidRDefault="00F06AD9">
      <w:pPr>
        <w:pStyle w:val="indexentry0"/>
      </w:pPr>
      <w:hyperlink w:anchor="section_791c226c78ab42d4a44f01a28dae6b31">
        <w:r>
          <w:rPr>
            <w:rStyle w:val="Hyperlink"/>
          </w:rPr>
          <w:t>unsignedByte example</w:t>
        </w:r>
      </w:hyperlink>
      <w:r>
        <w:t xml:space="preserve"> </w:t>
      </w:r>
      <w:r>
        <w:fldChar w:fldCharType="begin"/>
      </w:r>
      <w:r>
        <w:instrText>PAGEREF section_791c226c78ab42d4a44f01a28dae6b31</w:instrText>
      </w:r>
      <w:r>
        <w:fldChar w:fldCharType="separate"/>
      </w:r>
      <w:r>
        <w:rPr>
          <w:noProof/>
        </w:rPr>
        <w:t>17</w:t>
      </w:r>
      <w:r>
        <w:fldChar w:fldCharType="end"/>
      </w:r>
    </w:p>
    <w:p w:rsidR="002E3E57" w:rsidRDefault="002E3E57">
      <w:pPr>
        <w:spacing w:before="0" w:after="0"/>
        <w:rPr>
          <w:sz w:val="16"/>
        </w:rPr>
      </w:pPr>
    </w:p>
    <w:p w:rsidR="002E3E57" w:rsidRDefault="00F06AD9">
      <w:pPr>
        <w:pStyle w:val="indexheader"/>
      </w:pPr>
      <w:r>
        <w:t>V</w:t>
      </w:r>
    </w:p>
    <w:p w:rsidR="002E3E57" w:rsidRDefault="002E3E57">
      <w:pPr>
        <w:spacing w:before="0" w:after="0"/>
        <w:rPr>
          <w:sz w:val="16"/>
        </w:rPr>
      </w:pPr>
    </w:p>
    <w:p w:rsidR="002E3E57" w:rsidRDefault="00F06AD9">
      <w:pPr>
        <w:pStyle w:val="indexentry0"/>
      </w:pPr>
      <w:hyperlink w:anchor="section_d0f97d39b054494d814a4486ef6c0f21">
        <w:r>
          <w:rPr>
            <w:rStyle w:val="Hyperlink"/>
          </w:rPr>
          <w:t>Vendor-extensible fields</w:t>
        </w:r>
      </w:hyperlink>
      <w:r>
        <w:t xml:space="preserve"> </w:t>
      </w:r>
      <w:r>
        <w:fldChar w:fldCharType="begin"/>
      </w:r>
      <w:r>
        <w:instrText>PAGEREF section_d0f97d39b05</w:instrText>
      </w:r>
      <w:r>
        <w:instrText>4494d814a4486ef6c0f21</w:instrText>
      </w:r>
      <w:r>
        <w:fldChar w:fldCharType="separate"/>
      </w:r>
      <w:r>
        <w:rPr>
          <w:noProof/>
        </w:rPr>
        <w:t>8</w:t>
      </w:r>
      <w:r>
        <w:fldChar w:fldCharType="end"/>
      </w:r>
    </w:p>
    <w:p w:rsidR="002E3E57" w:rsidRDefault="00F06AD9">
      <w:pPr>
        <w:pStyle w:val="indexentry0"/>
      </w:pPr>
      <w:hyperlink w:anchor="section_186f6042180741a493fd1a57716bc758">
        <w:r>
          <w:rPr>
            <w:rStyle w:val="Hyperlink"/>
          </w:rPr>
          <w:t>Versioning</w:t>
        </w:r>
      </w:hyperlink>
      <w:r>
        <w:t xml:space="preserve"> </w:t>
      </w:r>
      <w:r>
        <w:fldChar w:fldCharType="begin"/>
      </w:r>
      <w:r>
        <w:instrText>PAGEREF section_186f6042180741a493fd1a57716bc758</w:instrText>
      </w:r>
      <w:r>
        <w:fldChar w:fldCharType="separate"/>
      </w:r>
      <w:r>
        <w:rPr>
          <w:noProof/>
        </w:rPr>
        <w:t>8</w:t>
      </w:r>
      <w:r>
        <w:fldChar w:fldCharType="end"/>
      </w:r>
    </w:p>
    <w:p w:rsidR="002E3E57" w:rsidRDefault="002E3E57">
      <w:pPr>
        <w:rPr>
          <w:rStyle w:val="InlineCode"/>
        </w:rPr>
      </w:pPr>
      <w:bookmarkStart w:id="104" w:name="EndOfDocument_ST"/>
      <w:bookmarkEnd w:id="104"/>
    </w:p>
    <w:sectPr w:rsidR="002E3E57">
      <w:footerReference w:type="default" r:id="rId8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E57" w:rsidRDefault="00F06AD9">
      <w:r>
        <w:separator/>
      </w:r>
    </w:p>
    <w:p w:rsidR="002E3E57" w:rsidRDefault="002E3E57"/>
  </w:endnote>
  <w:endnote w:type="continuationSeparator" w:id="0">
    <w:p w:rsidR="002E3E57" w:rsidRDefault="00F06AD9">
      <w:r>
        <w:continuationSeparator/>
      </w:r>
    </w:p>
    <w:p w:rsidR="002E3E57" w:rsidRDefault="002E3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E57" w:rsidRDefault="00F06AD9">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2E3E57" w:rsidRDefault="00F06AD9">
    <w:pPr>
      <w:pStyle w:val="PageFooter"/>
    </w:pPr>
    <w:r>
      <w:t>[MS-ASDTYPE] - v20170228</w:t>
    </w:r>
  </w:p>
  <w:p w:rsidR="002E3E57" w:rsidRDefault="00F06AD9">
    <w:pPr>
      <w:pStyle w:val="PageFooter"/>
    </w:pPr>
    <w:r>
      <w:t>Exchange ActiveSync: Data Types</w:t>
    </w:r>
  </w:p>
  <w:p w:rsidR="002E3E57" w:rsidRDefault="00F06AD9">
    <w:pPr>
      <w:pStyle w:val="PageFooter"/>
    </w:pPr>
    <w:r>
      <w:t>Copyright © 2017 Microsoft Corporation</w:t>
    </w:r>
  </w:p>
  <w:p w:rsidR="002E3E57" w:rsidRDefault="00F06AD9">
    <w:pPr>
      <w:pStyle w:val="PageFooter"/>
    </w:pPr>
    <w:r>
      <w:t>Release: February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E57" w:rsidRDefault="00F06AD9">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2E3E57" w:rsidRDefault="00F06AD9">
    <w:pPr>
      <w:pStyle w:val="PageFooter"/>
    </w:pPr>
    <w:r>
      <w:t>[MS-ASDTYPE] - v20170228</w:t>
    </w:r>
  </w:p>
  <w:p w:rsidR="002E3E57" w:rsidRDefault="00F06AD9">
    <w:pPr>
      <w:pStyle w:val="PageFooter"/>
    </w:pPr>
    <w:r>
      <w:t>Exchange ActiveSync: Data Types</w:t>
    </w:r>
  </w:p>
  <w:p w:rsidR="002E3E57" w:rsidRDefault="00F06AD9">
    <w:pPr>
      <w:pStyle w:val="PageFooter"/>
    </w:pPr>
    <w:r>
      <w:t>Copyright © 2017 Microsoft Corporation</w:t>
    </w:r>
  </w:p>
  <w:p w:rsidR="002E3E57" w:rsidRDefault="00F06AD9">
    <w:pPr>
      <w:pStyle w:val="PageFooter"/>
    </w:pPr>
    <w:r>
      <w:t>Release: February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E57" w:rsidRDefault="00F06AD9">
      <w:r>
        <w:separator/>
      </w:r>
    </w:p>
    <w:p w:rsidR="002E3E57" w:rsidRDefault="002E3E57"/>
  </w:footnote>
  <w:footnote w:type="continuationSeparator" w:id="0">
    <w:p w:rsidR="002E3E57" w:rsidRDefault="00F06AD9">
      <w:r>
        <w:continuationSeparator/>
      </w:r>
    </w:p>
    <w:p w:rsidR="002E3E57" w:rsidRDefault="002E3E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B568DD"/>
    <w:multiLevelType w:val="hybridMultilevel"/>
    <w:tmpl w:val="8BFEFD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3251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81170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98660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874E17"/>
    <w:multiLevelType w:val="hybridMultilevel"/>
    <w:tmpl w:val="0B58B29E"/>
    <w:lvl w:ilvl="0" w:tplc="6E1216A0">
      <w:start w:val="1"/>
      <w:numFmt w:val="bullet"/>
      <w:lvlRestart w:val="0"/>
      <w:lvlText w:val="§"/>
      <w:lvlJc w:val="left"/>
      <w:pPr>
        <w:ind w:left="360" w:hanging="360"/>
      </w:pPr>
      <w:rPr>
        <w:rFonts w:ascii="Wingdings" w:hAnsi="Wingdings" w:hint="default"/>
      </w:rPr>
    </w:lvl>
    <w:lvl w:ilvl="1" w:tplc="E10E712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3" w15:restartNumberingAfterBreak="0">
    <w:nsid w:val="7BEE293E"/>
    <w:multiLevelType w:val="hybridMultilevel"/>
    <w:tmpl w:val="ACFEF8A4"/>
    <w:lvl w:ilvl="0" w:tplc="6E1216A0">
      <w:start w:val="1"/>
      <w:numFmt w:val="bullet"/>
      <w:lvlRestart w:val="0"/>
      <w:lvlText w:val="§"/>
      <w:lvlJc w:val="left"/>
      <w:pPr>
        <w:ind w:left="360" w:hanging="360"/>
      </w:pPr>
      <w:rPr>
        <w:rFonts w:ascii="Wingdings" w:hAnsi="Wingdings" w:hint="default"/>
      </w:rPr>
    </w:lvl>
    <w:lvl w:ilvl="1" w:tplc="F962ECB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2"/>
  </w:num>
  <w:num w:numId="2">
    <w:abstractNumId w:val="15"/>
  </w:num>
  <w:num w:numId="3">
    <w:abstractNumId w:val="10"/>
  </w:num>
  <w:num w:numId="4">
    <w:abstractNumId w:val="42"/>
  </w:num>
  <w:num w:numId="5">
    <w:abstractNumId w:val="17"/>
  </w:num>
  <w:num w:numId="6">
    <w:abstractNumId w:val="12"/>
  </w:num>
  <w:num w:numId="7">
    <w:abstractNumId w:val="39"/>
  </w:num>
  <w:num w:numId="8">
    <w:abstractNumId w:val="11"/>
  </w:num>
  <w:num w:numId="9">
    <w:abstractNumId w:val="1"/>
  </w:num>
  <w:num w:numId="10">
    <w:abstractNumId w:val="27"/>
  </w:num>
  <w:num w:numId="11">
    <w:abstractNumId w:val="18"/>
  </w:num>
  <w:num w:numId="12">
    <w:abstractNumId w:val="8"/>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8"/>
  </w:num>
  <w:num w:numId="26">
    <w:abstractNumId w:val="2"/>
  </w:num>
  <w:num w:numId="27">
    <w:abstractNumId w:val="22"/>
  </w:num>
  <w:num w:numId="28">
    <w:abstractNumId w:val="20"/>
  </w:num>
  <w:num w:numId="29">
    <w:abstractNumId w:val="4"/>
  </w:num>
  <w:num w:numId="30">
    <w:abstractNumId w:val="5"/>
  </w:num>
  <w:num w:numId="31">
    <w:abstractNumId w:val="14"/>
  </w:num>
  <w:num w:numId="32">
    <w:abstractNumId w:val="26"/>
  </w:num>
  <w:num w:numId="33">
    <w:abstractNumId w:val="7"/>
  </w:num>
  <w:num w:numId="34">
    <w:abstractNumId w:val="35"/>
  </w:num>
  <w:num w:numId="35">
    <w:abstractNumId w:val="29"/>
  </w:num>
  <w:num w:numId="36">
    <w:abstractNumId w:val="33"/>
  </w:num>
  <w:num w:numId="37">
    <w:abstractNumId w:val="9"/>
  </w:num>
  <w:num w:numId="38">
    <w:abstractNumId w:val="13"/>
  </w:num>
  <w:num w:numId="39">
    <w:abstractNumId w:val="28"/>
  </w:num>
  <w:num w:numId="40">
    <w:abstractNumId w:val="23"/>
  </w:num>
  <w:num w:numId="41">
    <w:abstractNumId w:val="21"/>
  </w:num>
  <w:num w:numId="42">
    <w:abstractNumId w:val="30"/>
  </w:num>
  <w:num w:numId="43">
    <w:abstractNumId w:val="37"/>
  </w:num>
  <w:num w:numId="44">
    <w:abstractNumId w:val="41"/>
  </w:num>
  <w:num w:numId="45">
    <w:abstractNumId w:val="34"/>
  </w:num>
  <w:num w:numId="46">
    <w:abstractNumId w:val="6"/>
  </w:num>
  <w:num w:numId="47">
    <w:abstractNumId w:val="3"/>
  </w:num>
  <w:num w:numId="48">
    <w:abstractNumId w:val="43"/>
  </w:num>
  <w:num w:numId="49">
    <w:abstractNumId w:val="36"/>
  </w:num>
  <w:num w:numId="50">
    <w:abstractNumId w:val="25"/>
  </w:num>
  <w:num w:numId="51">
    <w:abstractNumId w:val="16"/>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E3E57"/>
    <w:rsid w:val="002E3E57"/>
    <w:rsid w:val="00F0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23096" TargetMode="External"/><Relationship Id="rId18" Type="http://schemas.openxmlformats.org/officeDocument/2006/relationships/hyperlink" Target="http://go.microsoft.com/fwlink/?LinkId=90599" TargetMode="External"/><Relationship Id="rId26" Type="http://schemas.openxmlformats.org/officeDocument/2006/relationships/hyperlink" Target="http://go.microsoft.com/fwlink/?LinkId=160492" TargetMode="External"/><Relationship Id="rId39" Type="http://schemas.openxmlformats.org/officeDocument/2006/relationships/hyperlink" Target="file:///E:\Target\Exchange\Published\Books\MS-ASDTYPE\%5bMS-ASRM%5d.pdf" TargetMode="External"/><Relationship Id="rId21" Type="http://schemas.openxmlformats.org/officeDocument/2006/relationships/hyperlink" Target="mailto:dochelp@microsoft.com" TargetMode="External"/><Relationship Id="rId34" Type="http://schemas.openxmlformats.org/officeDocument/2006/relationships/hyperlink" Target="file:///E:\Target\Exchange\Published\Books\MS-ASDTYPE\%5bMS-ASDOC%5d.pdf" TargetMode="External"/><Relationship Id="rId42" Type="http://schemas.openxmlformats.org/officeDocument/2006/relationships/hyperlink" Target="http://go.microsoft.com/fwlink/?LinkId=90609" TargetMode="External"/><Relationship Id="rId47" Type="http://schemas.openxmlformats.org/officeDocument/2006/relationships/hyperlink" Target="file:///E:\Target\Exchange\Published\Books\MS-ASDTYPE\%5bMS-ASCNTC%5d.pdf" TargetMode="External"/><Relationship Id="rId50" Type="http://schemas.openxmlformats.org/officeDocument/2006/relationships/hyperlink" Target="file:///E:\Target\Exchange\Published\Books\MS-ASDTYPE\%5bMS-ASEMAIL%5d.pdf" TargetMode="External"/><Relationship Id="rId55" Type="http://schemas.openxmlformats.org/officeDocument/2006/relationships/hyperlink" Target="file:///E:\Target\Exchange\Published\Books\MS-ASDTYPE\%5bMS-ASTASK%5d.pdf" TargetMode="External"/><Relationship Id="rId63" Type="http://schemas.openxmlformats.org/officeDocument/2006/relationships/hyperlink" Target="http://go.microsoft.com/fwlink/?LinkId=90609" TargetMode="External"/><Relationship Id="rId68" Type="http://schemas.openxmlformats.org/officeDocument/2006/relationships/hyperlink" Target="http://go.microsoft.com/fwlink/?LinkId=90609" TargetMode="External"/><Relationship Id="rId76" Type="http://schemas.openxmlformats.org/officeDocument/2006/relationships/hyperlink" Target="file:///E:\Target\Exchange\Published\Books\MS-ASDTYPE\%5bMS-ASEMAIL%5d.pdf"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go.microsoft.com/fwlink/?LinkId=90609" TargetMode="External"/><Relationship Id="rId2" Type="http://schemas.openxmlformats.org/officeDocument/2006/relationships/customXml" Target="../customXml/item2.xml"/><Relationship Id="rId16" Type="http://schemas.openxmlformats.org/officeDocument/2006/relationships/hyperlink" Target="http://go.microsoft.com/fwlink/?LinkId=90534" TargetMode="External"/><Relationship Id="rId29" Type="http://schemas.openxmlformats.org/officeDocument/2006/relationships/hyperlink" Target="file:///E:\Target\Exchange\Published\Books\MS-ASDTYPE\%5bMS-ASAIRS%5d.pdf"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hyperlink" Target="file:///E:\Target\Exchange\Published\Books\MS-ASDTYPE\%5bMS-ASCNTC%5d.pdf" TargetMode="External"/><Relationship Id="rId37" Type="http://schemas.openxmlformats.org/officeDocument/2006/relationships/hyperlink" Target="file:///E:\Target\Exchange\Published\Books\MS-ASDTYPE\%5bMS-ASNOTE%5d.pdf" TargetMode="External"/><Relationship Id="rId40" Type="http://schemas.openxmlformats.org/officeDocument/2006/relationships/hyperlink" Target="file:///E:\Target\Exchange\Published\Books\MS-ASDTYPE\%5bMS-ASTASK%5d.pdf" TargetMode="External"/><Relationship Id="rId45" Type="http://schemas.openxmlformats.org/officeDocument/2006/relationships/hyperlink" Target="file:///E:\Target\Exchange\Published\Books\MS-ASDTYPE\%5bMS-ASCAL%5d.pdf" TargetMode="External"/><Relationship Id="rId53" Type="http://schemas.openxmlformats.org/officeDocument/2006/relationships/hyperlink" Target="file:///E:\Target\Exchange\Published\Books\MS-ASDTYPE\%5bMS-ASPROV%5d.pdf" TargetMode="External"/><Relationship Id="rId58" Type="http://schemas.openxmlformats.org/officeDocument/2006/relationships/hyperlink" Target="http://go.microsoft.com/fwlink/?LinkId=160492" TargetMode="External"/><Relationship Id="rId66" Type="http://schemas.openxmlformats.org/officeDocument/2006/relationships/hyperlink" Target="http://go.microsoft.com/fwlink/?LinkId=90609" TargetMode="External"/><Relationship Id="rId74" Type="http://schemas.openxmlformats.org/officeDocument/2006/relationships/hyperlink" Target="http://go.microsoft.com/fwlink/?LinkId=160492" TargetMode="External"/><Relationship Id="rId79" Type="http://schemas.openxmlformats.org/officeDocument/2006/relationships/hyperlink" Target="http://go.microsoft.com/fwlink/?LinkId=90372" TargetMode="External"/><Relationship Id="rId5" Type="http://schemas.openxmlformats.org/officeDocument/2006/relationships/settings" Target="settings.xml"/><Relationship Id="rId61" Type="http://schemas.openxmlformats.org/officeDocument/2006/relationships/hyperlink" Target="http://go.microsoft.com/fwlink/?LinkId=89920" TargetMode="External"/><Relationship Id="rId82"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hyperlink" Target="file:///E:\Target\Exchange\Published\Books\MS-ASDTYPE\%5bMS-ASCMD%5d.pdf" TargetMode="External"/><Relationship Id="rId44" Type="http://schemas.openxmlformats.org/officeDocument/2006/relationships/hyperlink" Target="file:///E:\Target\Exchange\Published\Books\MS-ASDTYPE\%5bMS-ASAIRS%5d.pdf" TargetMode="External"/><Relationship Id="rId52" Type="http://schemas.openxmlformats.org/officeDocument/2006/relationships/hyperlink" Target="file:///E:\Target\Exchange\Published\Books\MS-ASDTYPE\%5bMS-ASNOTE%5d.pdf" TargetMode="External"/><Relationship Id="rId60" Type="http://schemas.openxmlformats.org/officeDocument/2006/relationships/hyperlink" Target="http://go.microsoft.com/fwlink/?LinkId=90609" TargetMode="External"/><Relationship Id="rId65" Type="http://schemas.openxmlformats.org/officeDocument/2006/relationships/hyperlink" Target="http://go.microsoft.com/fwlink/?LinkId=90609" TargetMode="External"/><Relationship Id="rId73" Type="http://schemas.openxmlformats.org/officeDocument/2006/relationships/hyperlink" Target="file:///E:\Target\Exchange\Published\Books\MS-ASDTYPE\%5bMS-DTYP%5d.pdf" TargetMode="External"/><Relationship Id="rId78" Type="http://schemas.openxmlformats.org/officeDocument/2006/relationships/hyperlink" Target="http://go.microsoft.com/fwlink/?LinkId=160492"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487" TargetMode="External"/><Relationship Id="rId22" Type="http://schemas.openxmlformats.org/officeDocument/2006/relationships/hyperlink" Target="http://go.microsoft.com/fwlink/?LinkId=89920" TargetMode="External"/><Relationship Id="rId27" Type="http://schemas.openxmlformats.org/officeDocument/2006/relationships/hyperlink" Target="http://go.microsoft.com/fwlink/?LinkId=90607" TargetMode="External"/><Relationship Id="rId30" Type="http://schemas.openxmlformats.org/officeDocument/2006/relationships/hyperlink" Target="file:///E:\Target\Exchange\Published\Books\MS-ASDTYPE\%5bMS-ASCAL%5d.pdf" TargetMode="External"/><Relationship Id="rId35" Type="http://schemas.openxmlformats.org/officeDocument/2006/relationships/hyperlink" Target="file:///E:\Target\Exchange\Published\Books\MS-ASDTYPE\%5bMS-ASEMAIL%5d.pdf" TargetMode="External"/><Relationship Id="rId43" Type="http://schemas.openxmlformats.org/officeDocument/2006/relationships/hyperlink" Target="http://go.microsoft.com/fwlink/?LinkId=90609" TargetMode="External"/><Relationship Id="rId48" Type="http://schemas.openxmlformats.org/officeDocument/2006/relationships/hyperlink" Target="file:///E:\Target\Exchange\Published\Books\MS-ASDTYPE\%5bMS-ASCON%5d.pdf" TargetMode="External"/><Relationship Id="rId56" Type="http://schemas.openxmlformats.org/officeDocument/2006/relationships/hyperlink" Target="file:///E:\Target\Exchange\Published\Books\MS-ASDTYPE\%5bMS-OXPROTO%5d.pdf" TargetMode="External"/><Relationship Id="rId64" Type="http://schemas.openxmlformats.org/officeDocument/2006/relationships/hyperlink" Target="http://go.microsoft.com/fwlink/?LinkId=160492" TargetMode="External"/><Relationship Id="rId69" Type="http://schemas.openxmlformats.org/officeDocument/2006/relationships/hyperlink" Target="http://go.microsoft.com/fwlink/?LinkId=160492" TargetMode="External"/><Relationship Id="rId77" Type="http://schemas.openxmlformats.org/officeDocument/2006/relationships/hyperlink" Target="file:///E:\Target\Exchange\Published\Books\MS-ASDTYPE\%5bMS-ASCAL%5d.pdf" TargetMode="External"/><Relationship Id="rId8" Type="http://schemas.openxmlformats.org/officeDocument/2006/relationships/endnotes" Target="endnotes.xml"/><Relationship Id="rId51" Type="http://schemas.openxmlformats.org/officeDocument/2006/relationships/hyperlink" Target="file:///E:\Target\Exchange\Published\Books\MS-ASDTYPE\%5bMS-ASMS%5d.pdf" TargetMode="External"/><Relationship Id="rId72" Type="http://schemas.openxmlformats.org/officeDocument/2006/relationships/hyperlink" Target="http://go.microsoft.com/fwlink/?LinkId=90497" TargetMode="External"/><Relationship Id="rId80"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54659" TargetMode="External"/><Relationship Id="rId25" Type="http://schemas.openxmlformats.org/officeDocument/2006/relationships/hyperlink" Target="http://go.microsoft.com/fwlink/?LinkId=90497" TargetMode="External"/><Relationship Id="rId33" Type="http://schemas.openxmlformats.org/officeDocument/2006/relationships/hyperlink" Target="file:///E:\Target\Exchange\Published\Books\MS-ASDTYPE\%5bMS-ASCON%5d.pdf" TargetMode="External"/><Relationship Id="rId38" Type="http://schemas.openxmlformats.org/officeDocument/2006/relationships/hyperlink" Target="file:///E:\Target\Exchange\Published\Books\MS-ASDTYPE\%5bMS-ASPROV%5d.pdf" TargetMode="External"/><Relationship Id="rId46" Type="http://schemas.openxmlformats.org/officeDocument/2006/relationships/hyperlink" Target="file:///E:\Target\Exchange\Published\Books\MS-ASDTYPE\%5bMS-ASCMD%5d.pdf" TargetMode="External"/><Relationship Id="rId59" Type="http://schemas.openxmlformats.org/officeDocument/2006/relationships/hyperlink" Target="http://go.microsoft.com/fwlink/?LinkId=90607" TargetMode="External"/><Relationship Id="rId67" Type="http://schemas.openxmlformats.org/officeDocument/2006/relationships/hyperlink" Target="http://go.microsoft.com/fwlink/?LinkId=160492" TargetMode="External"/><Relationship Id="rId20" Type="http://schemas.openxmlformats.org/officeDocument/2006/relationships/hyperlink" Target="http://msdn.microsoft.com/en-us/library/dn781092.aspx" TargetMode="External"/><Relationship Id="rId41" Type="http://schemas.openxmlformats.org/officeDocument/2006/relationships/hyperlink" Target="http://go.microsoft.com/fwlink/?LinkId=90372" TargetMode="External"/><Relationship Id="rId54" Type="http://schemas.openxmlformats.org/officeDocument/2006/relationships/hyperlink" Target="file:///E:\Target\Exchange\Published\Books\MS-ASDTYPE\%5bMS-ASRM%5d.pdf" TargetMode="External"/><Relationship Id="rId62" Type="http://schemas.openxmlformats.org/officeDocument/2006/relationships/hyperlink" Target="http://go.microsoft.com/fwlink/?LinkId=160492" TargetMode="External"/><Relationship Id="rId70" Type="http://schemas.openxmlformats.org/officeDocument/2006/relationships/hyperlink" Target="http://go.microsoft.com/fwlink/?LinkId=160492" TargetMode="External"/><Relationship Id="rId75" Type="http://schemas.openxmlformats.org/officeDocument/2006/relationships/hyperlink" Target="http://go.microsoft.com/fwlink/?LinkId=90609"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590" TargetMode="External"/><Relationship Id="rId23" Type="http://schemas.openxmlformats.org/officeDocument/2006/relationships/hyperlink" Target="file:///E:\Target\Exchange\Published\Books\MS-ASDTYPE\%5bMS-DTYP%5d.pdf" TargetMode="External"/><Relationship Id="rId28" Type="http://schemas.openxmlformats.org/officeDocument/2006/relationships/hyperlink" Target="http://go.microsoft.com/fwlink/?LinkId=90609" TargetMode="External"/><Relationship Id="rId36" Type="http://schemas.openxmlformats.org/officeDocument/2006/relationships/hyperlink" Target="file:///E:\Target\Exchange\Published\Books\MS-ASDTYPE\%5bMS-ASMS%5d.pdf" TargetMode="External"/><Relationship Id="rId49" Type="http://schemas.openxmlformats.org/officeDocument/2006/relationships/hyperlink" Target="file:///E:\Target\Exchange\Published\Books\MS-ASDTYPE\%5bMS-ASDOC%5d.pdf" TargetMode="External"/><Relationship Id="rId57" Type="http://schemas.openxmlformats.org/officeDocument/2006/relationships/hyperlink" Target="http://go.microsoft.com/fwlink/?LinkId=9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45241A1-6151-4F5F-B3C1-B3B260AF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8286</Words>
  <Characters>47231</Characters>
  <Application>Microsoft Office Word</Application>
  <DocSecurity>0</DocSecurity>
  <Lines>393</Lines>
  <Paragraphs>110</Paragraphs>
  <ScaleCrop>false</ScaleCrop>
  <Company/>
  <LinksUpToDate>false</LinksUpToDate>
  <CharactersWithSpaces>55407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2017-02-28T14:54:00Z</dcterms:created>
  <dcterms:modified xsi:type="dcterms:W3CDTF">2017-02-28T14:54:00Z</dcterms:modified>
</cp:coreProperties>
</file>